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7E89" w14:textId="564C68EC" w:rsidR="00622998" w:rsidRDefault="00622998" w:rsidP="00B859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3BAE7F1D" w14:textId="2E23EA1C" w:rsidR="00CB4642" w:rsidRPr="00CB4642" w:rsidRDefault="00CB4642" w:rsidP="00B859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4642">
        <w:rPr>
          <w:rFonts w:ascii="Times New Roman" w:hAnsi="Times New Roman" w:cs="Times New Roman"/>
          <w:b/>
          <w:bCs/>
          <w:sz w:val="28"/>
          <w:szCs w:val="28"/>
        </w:rPr>
        <w:t>Student Register</w:t>
      </w:r>
      <w:r w:rsidR="00B859E7">
        <w:rPr>
          <w:rFonts w:ascii="Times New Roman" w:hAnsi="Times New Roman" w:cs="Times New Roman"/>
          <w:b/>
          <w:bCs/>
          <w:sz w:val="28"/>
          <w:szCs w:val="28"/>
        </w:rPr>
        <w:t xml:space="preserve"> Policy</w:t>
      </w:r>
    </w:p>
    <w:p w14:paraId="2C72285E" w14:textId="7AC864FB" w:rsidR="00D54AE9" w:rsidRPr="000D2D68" w:rsidRDefault="00D54AE9">
      <w:pPr>
        <w:rPr>
          <w:rFonts w:ascii="Times New Roman" w:hAnsi="Times New Roman" w:cs="Times New Roman"/>
          <w:sz w:val="24"/>
          <w:szCs w:val="24"/>
        </w:rPr>
      </w:pPr>
    </w:p>
    <w:p w14:paraId="3CF6A657" w14:textId="7769142F" w:rsidR="00D54AE9" w:rsidRDefault="00743F2C" w:rsidP="00743F2C">
      <w:pPr>
        <w:spacing w:before="24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Register will be kept up to date and confidential</w:t>
      </w:r>
      <w:r w:rsidR="006D14D1"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DB74CE">
        <w:rPr>
          <w:rFonts w:ascii="Times New Roman" w:hAnsi="Times New Roman" w:cs="Times New Roman" w:hint="eastAsia"/>
          <w:sz w:val="24"/>
          <w:szCs w:val="24"/>
        </w:rPr>
        <w:t>hard</w:t>
      </w:r>
      <w:r w:rsidR="00F26025">
        <w:rPr>
          <w:rFonts w:ascii="Times New Roman" w:hAnsi="Times New Roman" w:cs="Times New Roman" w:hint="eastAsia"/>
          <w:sz w:val="24"/>
          <w:szCs w:val="24"/>
        </w:rPr>
        <w:t xml:space="preserve"> copies and </w:t>
      </w:r>
      <w:r w:rsidR="006D14D1">
        <w:rPr>
          <w:rFonts w:ascii="Times New Roman" w:hAnsi="Times New Roman" w:cs="Times New Roman" w:hint="eastAsia"/>
          <w:sz w:val="24"/>
          <w:szCs w:val="24"/>
        </w:rPr>
        <w:t>digital format.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E7">
        <w:rPr>
          <w:rFonts w:ascii="Times New Roman" w:hAnsi="Times New Roman" w:cs="Times New Roman"/>
          <w:sz w:val="24"/>
          <w:szCs w:val="24"/>
        </w:rPr>
        <w:t xml:space="preserve">The </w:t>
      </w:r>
      <w:r w:rsidR="00297600">
        <w:rPr>
          <w:rFonts w:ascii="Times New Roman" w:hAnsi="Times New Roman" w:cs="Times New Roman" w:hint="eastAsia"/>
          <w:sz w:val="24"/>
          <w:szCs w:val="24"/>
        </w:rPr>
        <w:t>Director</w:t>
      </w:r>
      <w:r w:rsidR="00B859E7">
        <w:rPr>
          <w:rFonts w:ascii="Times New Roman" w:hAnsi="Times New Roman" w:cs="Times New Roman"/>
          <w:sz w:val="24"/>
          <w:szCs w:val="24"/>
        </w:rPr>
        <w:t xml:space="preserve"> is responsible for maintaining the currency of the Register.  </w:t>
      </w:r>
      <w:r>
        <w:rPr>
          <w:rFonts w:ascii="Times New Roman" w:hAnsi="Times New Roman" w:cs="Times New Roman"/>
          <w:sz w:val="24"/>
          <w:szCs w:val="24"/>
        </w:rPr>
        <w:t>Records will be kept as per Public Records Act 1973 (</w:t>
      </w:r>
      <w:hyperlink r:id="rId8" w:history="1">
        <w:r w:rsidRPr="003166AA">
          <w:rPr>
            <w:rStyle w:val="Hyperlink"/>
            <w:rFonts w:ascii="Times New Roman" w:hAnsi="Times New Roman" w:cs="Times New Roman"/>
            <w:sz w:val="24"/>
            <w:szCs w:val="24"/>
          </w:rPr>
          <w:t>https://www.legislation.vic.gov.au/in-force/acts/public-records-act-197</w:t>
        </w:r>
        <w:r w:rsidRPr="003166AA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Pr="003166AA">
          <w:rPr>
            <w:rStyle w:val="Hyperlink"/>
            <w:rFonts w:ascii="Times New Roman" w:hAnsi="Times New Roman" w:cs="Times New Roman"/>
            <w:sz w:val="24"/>
            <w:szCs w:val="24"/>
          </w:rPr>
          <w:t>/041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245A4F5" w14:textId="77777777" w:rsidR="00E13287" w:rsidRPr="00E13287" w:rsidRDefault="00E13287" w:rsidP="00743F2C">
      <w:pPr>
        <w:spacing w:before="24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D2CE7CA" w14:textId="77777777" w:rsidR="00E13287" w:rsidRPr="00D54AE9" w:rsidRDefault="00E13287" w:rsidP="00E13287">
      <w:pPr>
        <w:spacing w:before="24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sectPr w:rsidR="00E13287" w:rsidRPr="00D54AE9" w:rsidSect="00C6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213B" w14:textId="77777777" w:rsidR="00AD4AC8" w:rsidRDefault="00AD4AC8" w:rsidP="0023161C">
      <w:pPr>
        <w:spacing w:after="0" w:line="240" w:lineRule="auto"/>
      </w:pPr>
      <w:r>
        <w:separator/>
      </w:r>
    </w:p>
  </w:endnote>
  <w:endnote w:type="continuationSeparator" w:id="0">
    <w:p w14:paraId="45575345" w14:textId="77777777" w:rsidR="00AD4AC8" w:rsidRDefault="00AD4AC8" w:rsidP="0023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1673" w14:textId="77777777" w:rsidR="00F26025" w:rsidRDefault="00F26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C459" w14:textId="6FE21E96" w:rsidR="00B859E7" w:rsidRDefault="00B859E7">
    <w:pPr>
      <w:pStyle w:val="Footer"/>
    </w:pPr>
  </w:p>
  <w:tbl>
    <w:tblPr>
      <w:tblStyle w:val="TableGrid"/>
      <w:tblW w:w="9406" w:type="dxa"/>
      <w:jc w:val="center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655A3B" w14:paraId="6FBBE7C3" w14:textId="77777777" w:rsidTr="000D2D68">
      <w:trPr>
        <w:jc w:val="center"/>
      </w:trPr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9C3D3B" w14:textId="77777777" w:rsidR="00655A3B" w:rsidRDefault="00655A3B" w:rsidP="00655A3B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E5CB36" w14:textId="739F008F" w:rsidR="00655A3B" w:rsidRDefault="00655A3B" w:rsidP="00655A3B">
          <w:pPr>
            <w:rPr>
              <w:rFonts w:ascii="Times New Roman" w:hAnsi="Times New Roman" w:cs="Times New Roman" w:hint="eastAsia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Student Register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483578">
            <w:rPr>
              <w:rFonts w:ascii="Times New Roman" w:hAnsi="Times New Roman" w:cs="Times New Roman"/>
              <w:sz w:val="16"/>
              <w:szCs w:val="16"/>
            </w:rPr>
            <w:t>Policy</w:t>
          </w:r>
          <w:r w:rsidR="004A0218">
            <w:rPr>
              <w:rFonts w:ascii="Times New Roman" w:hAnsi="Times New Roman" w:cs="Times New Roman"/>
              <w:sz w:val="16"/>
              <w:szCs w:val="16"/>
            </w:rPr>
            <w:t xml:space="preserve"> Version 2</w:t>
          </w:r>
          <w:r w:rsidR="00F26025">
            <w:rPr>
              <w:rFonts w:ascii="Times New Roman" w:hAnsi="Times New Roman" w:cs="Times New Roman" w:hint="eastAsia"/>
              <w:sz w:val="16"/>
              <w:szCs w:val="16"/>
            </w:rPr>
            <w:t xml:space="preserve"> approved by Director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B1BB19" w14:textId="77777777" w:rsidR="00655A3B" w:rsidRDefault="00655A3B" w:rsidP="00655A3B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6377CF" w14:textId="55669DAA" w:rsidR="00655A3B" w:rsidRDefault="000D2D68" w:rsidP="00655A3B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F83635" w14:textId="77777777" w:rsidR="00655A3B" w:rsidRDefault="00655A3B" w:rsidP="00655A3B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4492AD" w14:textId="675C9AEB" w:rsidR="00655A3B" w:rsidRDefault="000D2D68" w:rsidP="00655A3B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52624405" w14:textId="77777777" w:rsidR="00B859E7" w:rsidRDefault="00B85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187D" w14:textId="77777777" w:rsidR="00F26025" w:rsidRDefault="00F26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36C2" w14:textId="77777777" w:rsidR="00AD4AC8" w:rsidRDefault="00AD4AC8" w:rsidP="0023161C">
      <w:pPr>
        <w:spacing w:after="0" w:line="240" w:lineRule="auto"/>
      </w:pPr>
      <w:r>
        <w:separator/>
      </w:r>
    </w:p>
  </w:footnote>
  <w:footnote w:type="continuationSeparator" w:id="0">
    <w:p w14:paraId="657163B7" w14:textId="77777777" w:rsidR="00AD4AC8" w:rsidRDefault="00AD4AC8" w:rsidP="0023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6086" w14:textId="77777777" w:rsidR="00F26025" w:rsidRDefault="00F26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4031" w14:textId="2EA37F6F" w:rsidR="004A0218" w:rsidRDefault="00D563E1" w:rsidP="00D563E1">
    <w:pPr>
      <w:pStyle w:val="Header"/>
      <w:jc w:val="center"/>
    </w:pPr>
    <w:r>
      <w:rPr>
        <w:noProof/>
      </w:rPr>
      <w:drawing>
        <wp:inline distT="0" distB="0" distL="0" distR="0" wp14:anchorId="515C957F" wp14:editId="67E0109C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894D" w14:textId="77777777" w:rsidR="00F26025" w:rsidRDefault="00F26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70D"/>
    <w:multiLevelType w:val="multilevel"/>
    <w:tmpl w:val="C86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BE8"/>
    <w:multiLevelType w:val="hybridMultilevel"/>
    <w:tmpl w:val="1D4E85AE"/>
    <w:lvl w:ilvl="0" w:tplc="805A6D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0B25"/>
    <w:multiLevelType w:val="multilevel"/>
    <w:tmpl w:val="56C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458FA"/>
    <w:multiLevelType w:val="multilevel"/>
    <w:tmpl w:val="927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440A"/>
    <w:multiLevelType w:val="multilevel"/>
    <w:tmpl w:val="044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1EB"/>
    <w:multiLevelType w:val="multilevel"/>
    <w:tmpl w:val="EE9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E6FA4"/>
    <w:multiLevelType w:val="multilevel"/>
    <w:tmpl w:val="58E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C5148"/>
    <w:multiLevelType w:val="multilevel"/>
    <w:tmpl w:val="E7E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76A11"/>
    <w:multiLevelType w:val="multilevel"/>
    <w:tmpl w:val="B07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60B15"/>
    <w:multiLevelType w:val="multilevel"/>
    <w:tmpl w:val="C39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5EE"/>
    <w:multiLevelType w:val="multilevel"/>
    <w:tmpl w:val="84A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A7BF5"/>
    <w:multiLevelType w:val="multilevel"/>
    <w:tmpl w:val="7ED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77893"/>
    <w:multiLevelType w:val="multilevel"/>
    <w:tmpl w:val="D5C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218B9"/>
    <w:multiLevelType w:val="multilevel"/>
    <w:tmpl w:val="3E1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C150C"/>
    <w:multiLevelType w:val="multilevel"/>
    <w:tmpl w:val="2A6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D7CC0"/>
    <w:multiLevelType w:val="multilevel"/>
    <w:tmpl w:val="569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67F4A"/>
    <w:multiLevelType w:val="multilevel"/>
    <w:tmpl w:val="F74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912AF"/>
    <w:multiLevelType w:val="multilevel"/>
    <w:tmpl w:val="F95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E4713"/>
    <w:multiLevelType w:val="multilevel"/>
    <w:tmpl w:val="EC0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42F94"/>
    <w:multiLevelType w:val="multilevel"/>
    <w:tmpl w:val="E43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54948"/>
    <w:multiLevelType w:val="multilevel"/>
    <w:tmpl w:val="302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A218C9"/>
    <w:multiLevelType w:val="multilevel"/>
    <w:tmpl w:val="205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627053">
    <w:abstractNumId w:val="21"/>
  </w:num>
  <w:num w:numId="2" w16cid:durableId="1125470488">
    <w:abstractNumId w:val="1"/>
  </w:num>
  <w:num w:numId="3" w16cid:durableId="250310339">
    <w:abstractNumId w:val="0"/>
  </w:num>
  <w:num w:numId="4" w16cid:durableId="138378381">
    <w:abstractNumId w:val="13"/>
  </w:num>
  <w:num w:numId="5" w16cid:durableId="1110469198">
    <w:abstractNumId w:val="7"/>
  </w:num>
  <w:num w:numId="6" w16cid:durableId="708451817">
    <w:abstractNumId w:val="20"/>
  </w:num>
  <w:num w:numId="7" w16cid:durableId="555628063">
    <w:abstractNumId w:val="10"/>
  </w:num>
  <w:num w:numId="8" w16cid:durableId="968629618">
    <w:abstractNumId w:val="12"/>
  </w:num>
  <w:num w:numId="9" w16cid:durableId="2097284229">
    <w:abstractNumId w:val="4"/>
  </w:num>
  <w:num w:numId="10" w16cid:durableId="1067731159">
    <w:abstractNumId w:val="14"/>
  </w:num>
  <w:num w:numId="11" w16cid:durableId="1736852555">
    <w:abstractNumId w:val="15"/>
  </w:num>
  <w:num w:numId="12" w16cid:durableId="686099040">
    <w:abstractNumId w:val="2"/>
  </w:num>
  <w:num w:numId="13" w16cid:durableId="367142257">
    <w:abstractNumId w:val="18"/>
  </w:num>
  <w:num w:numId="14" w16cid:durableId="964583809">
    <w:abstractNumId w:val="5"/>
  </w:num>
  <w:num w:numId="15" w16cid:durableId="1012994667">
    <w:abstractNumId w:val="11"/>
  </w:num>
  <w:num w:numId="16" w16cid:durableId="1106581884">
    <w:abstractNumId w:val="9"/>
  </w:num>
  <w:num w:numId="17" w16cid:durableId="1095976075">
    <w:abstractNumId w:val="6"/>
  </w:num>
  <w:num w:numId="18" w16cid:durableId="912813494">
    <w:abstractNumId w:val="3"/>
  </w:num>
  <w:num w:numId="19" w16cid:durableId="2139715629">
    <w:abstractNumId w:val="8"/>
  </w:num>
  <w:num w:numId="20" w16cid:durableId="863401737">
    <w:abstractNumId w:val="16"/>
  </w:num>
  <w:num w:numId="21" w16cid:durableId="1219316365">
    <w:abstractNumId w:val="19"/>
  </w:num>
  <w:num w:numId="22" w16cid:durableId="11483227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8F"/>
    <w:rsid w:val="000A35CB"/>
    <w:rsid w:val="000C4B1C"/>
    <w:rsid w:val="000D2D68"/>
    <w:rsid w:val="001731C2"/>
    <w:rsid w:val="001D223A"/>
    <w:rsid w:val="0022170A"/>
    <w:rsid w:val="0023161C"/>
    <w:rsid w:val="00297600"/>
    <w:rsid w:val="003C4DD0"/>
    <w:rsid w:val="003F0A77"/>
    <w:rsid w:val="0041758C"/>
    <w:rsid w:val="00423CE5"/>
    <w:rsid w:val="0044212B"/>
    <w:rsid w:val="0044624C"/>
    <w:rsid w:val="00453580"/>
    <w:rsid w:val="00464675"/>
    <w:rsid w:val="00483578"/>
    <w:rsid w:val="004A0218"/>
    <w:rsid w:val="004B254D"/>
    <w:rsid w:val="004C0407"/>
    <w:rsid w:val="005A1F5D"/>
    <w:rsid w:val="005F0B8F"/>
    <w:rsid w:val="00622998"/>
    <w:rsid w:val="00645E1E"/>
    <w:rsid w:val="00655A3B"/>
    <w:rsid w:val="006D14D1"/>
    <w:rsid w:val="00721F90"/>
    <w:rsid w:val="00743F2C"/>
    <w:rsid w:val="007769C1"/>
    <w:rsid w:val="008165FA"/>
    <w:rsid w:val="0084790F"/>
    <w:rsid w:val="00847958"/>
    <w:rsid w:val="0085013B"/>
    <w:rsid w:val="008B012A"/>
    <w:rsid w:val="008B3E76"/>
    <w:rsid w:val="009C424E"/>
    <w:rsid w:val="00AA642C"/>
    <w:rsid w:val="00AD4AC8"/>
    <w:rsid w:val="00B30FE8"/>
    <w:rsid w:val="00B4233D"/>
    <w:rsid w:val="00B77A59"/>
    <w:rsid w:val="00B859E7"/>
    <w:rsid w:val="00B87321"/>
    <w:rsid w:val="00C06813"/>
    <w:rsid w:val="00C60990"/>
    <w:rsid w:val="00C82B10"/>
    <w:rsid w:val="00CB4642"/>
    <w:rsid w:val="00D04464"/>
    <w:rsid w:val="00D54AE9"/>
    <w:rsid w:val="00D563E1"/>
    <w:rsid w:val="00D76220"/>
    <w:rsid w:val="00DB74CE"/>
    <w:rsid w:val="00DC11B3"/>
    <w:rsid w:val="00E13287"/>
    <w:rsid w:val="00E5329C"/>
    <w:rsid w:val="00ED5C8F"/>
    <w:rsid w:val="00F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6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22170A"/>
  </w:style>
  <w:style w:type="paragraph" w:styleId="ListParagraph">
    <w:name w:val="List Paragraph"/>
    <w:basedOn w:val="Normal"/>
    <w:uiPriority w:val="34"/>
    <w:qFormat/>
    <w:rsid w:val="0022170A"/>
    <w:pPr>
      <w:ind w:left="720"/>
      <w:contextualSpacing/>
    </w:pPr>
  </w:style>
  <w:style w:type="table" w:styleId="TableGrid">
    <w:name w:val="Table Grid"/>
    <w:basedOn w:val="TableNormal"/>
    <w:uiPriority w:val="39"/>
    <w:rsid w:val="00CB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1C"/>
  </w:style>
  <w:style w:type="paragraph" w:styleId="Footer">
    <w:name w:val="footer"/>
    <w:basedOn w:val="Normal"/>
    <w:link w:val="FooterChar"/>
    <w:uiPriority w:val="99"/>
    <w:unhideWhenUsed/>
    <w:rsid w:val="0023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1C"/>
  </w:style>
  <w:style w:type="character" w:styleId="FollowedHyperlink">
    <w:name w:val="FollowedHyperlink"/>
    <w:basedOn w:val="DefaultParagraphFont"/>
    <w:uiPriority w:val="99"/>
    <w:semiHidden/>
    <w:unhideWhenUsed/>
    <w:rsid w:val="00483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2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52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82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49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5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84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20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8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vic.gov.au/in-force/acts/public-records-act-1973/04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6354-E589-4C7D-9BC7-84B09E9C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2021-09-06T01:07:00Z</dcterms:created>
  <dcterms:modified xsi:type="dcterms:W3CDTF">2024-07-31T01:06:00Z</dcterms:modified>
</cp:coreProperties>
</file>