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F151" w14:textId="77777777" w:rsidR="00663B7E" w:rsidRPr="00663B7E" w:rsidRDefault="00020D68" w:rsidP="004E5E2A">
      <w:pPr>
        <w:spacing w:before="77"/>
        <w:rPr>
          <w:rFonts w:ascii="Times New Roman" w:hAnsi="Times New Roman" w:cs="Times New Roman"/>
          <w:b/>
          <w:sz w:val="24"/>
          <w:szCs w:val="24"/>
        </w:rPr>
      </w:pPr>
      <w:r w:rsidRPr="00663B7E">
        <w:rPr>
          <w:rFonts w:ascii="Times New Roman" w:hAnsi="Times New Roman" w:cs="Times New Roman"/>
          <w:b/>
          <w:sz w:val="24"/>
          <w:szCs w:val="24"/>
        </w:rPr>
        <w:t>MILC</w:t>
      </w:r>
    </w:p>
    <w:p w14:paraId="0A2882BD" w14:textId="72EF8A7E" w:rsidR="00663B7E" w:rsidRPr="00663B7E" w:rsidRDefault="00663B7E" w:rsidP="003E7BC8">
      <w:pPr>
        <w:spacing w:before="77"/>
        <w:rPr>
          <w:rFonts w:ascii="Times New Roman" w:hAnsi="Times New Roman" w:cs="Times New Roman"/>
          <w:b/>
          <w:sz w:val="24"/>
          <w:szCs w:val="24"/>
        </w:rPr>
      </w:pPr>
      <w:r w:rsidRPr="00663B7E">
        <w:rPr>
          <w:rFonts w:ascii="Times New Roman" w:hAnsi="Times New Roman" w:cs="Times New Roman"/>
          <w:b/>
          <w:sz w:val="24"/>
          <w:szCs w:val="24"/>
        </w:rPr>
        <w:t>Student Duty of Care Policy</w:t>
      </w:r>
    </w:p>
    <w:p w14:paraId="07D7ACCD" w14:textId="77777777" w:rsidR="002F5A87" w:rsidRPr="00663B7E" w:rsidRDefault="002F5A87" w:rsidP="004E5E2A">
      <w:pPr>
        <w:pStyle w:val="BodyText"/>
        <w:spacing w:before="5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7D7ACD7" w14:textId="77777777" w:rsidR="002F5A87" w:rsidRPr="00663B7E" w:rsidRDefault="001B40CE" w:rsidP="004E5E2A">
      <w:pPr>
        <w:pStyle w:val="Heading1"/>
        <w:numPr>
          <w:ilvl w:val="0"/>
          <w:numId w:val="3"/>
        </w:numPr>
        <w:tabs>
          <w:tab w:val="left" w:pos="1005"/>
        </w:tabs>
        <w:spacing w:before="241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Statement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Context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Purpose</w:t>
      </w:r>
    </w:p>
    <w:p w14:paraId="07D7ACD8" w14:textId="20DE1235" w:rsidR="002F5A87" w:rsidRPr="00663B7E" w:rsidRDefault="001B40CE" w:rsidP="004E5E2A">
      <w:pPr>
        <w:pStyle w:val="ListParagraph"/>
        <w:numPr>
          <w:ilvl w:val="1"/>
          <w:numId w:val="3"/>
        </w:numPr>
        <w:tabs>
          <w:tab w:val="left" w:pos="1005"/>
        </w:tabs>
        <w:spacing w:before="239"/>
        <w:ind w:right="165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 </w:t>
      </w:r>
      <w:r w:rsidR="00F10C3A" w:rsidRPr="00663B7E">
        <w:rPr>
          <w:rFonts w:ascii="Times New Roman" w:hAnsi="Times New Roman" w:cs="Times New Roman"/>
          <w:sz w:val="24"/>
          <w:szCs w:val="24"/>
        </w:rPr>
        <w:t xml:space="preserve">Melbourne Intercultural Learning Centre </w:t>
      </w:r>
      <w:r w:rsidRPr="00663B7E">
        <w:rPr>
          <w:rFonts w:ascii="Times New Roman" w:hAnsi="Times New Roman" w:cs="Times New Roman"/>
          <w:sz w:val="24"/>
          <w:szCs w:val="24"/>
        </w:rPr>
        <w:t>(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) is committed to ensuring the care,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safety</w:t>
      </w:r>
      <w:proofErr w:type="gramEnd"/>
      <w:r w:rsidRPr="00663B7E">
        <w:rPr>
          <w:rFonts w:ascii="Times New Roman" w:hAnsi="Times New Roman" w:cs="Times New Roman"/>
          <w:sz w:val="24"/>
          <w:szCs w:val="24"/>
        </w:rPr>
        <w:t xml:space="preserve"> and welfare of its students.</w:t>
      </w:r>
      <w:r w:rsidRPr="00663B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has established strategies, practices,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policies</w:t>
      </w:r>
      <w:proofErr w:type="gramEnd"/>
      <w:r w:rsidRPr="00663B7E">
        <w:rPr>
          <w:rFonts w:ascii="Times New Roman" w:hAnsi="Times New Roman" w:cs="Times New Roman"/>
          <w:sz w:val="24"/>
          <w:szCs w:val="24"/>
        </w:rPr>
        <w:t xml:space="preserve"> and procedures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uphold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this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commitment,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ensure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that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it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discharges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duty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care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it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owes to its students.</w:t>
      </w:r>
    </w:p>
    <w:p w14:paraId="07D7ACD9" w14:textId="3F656A6D" w:rsidR="002F5A87" w:rsidRPr="00663B7E" w:rsidRDefault="00020D68" w:rsidP="004E5E2A">
      <w:pPr>
        <w:pStyle w:val="ListParagraph"/>
        <w:numPr>
          <w:ilvl w:val="1"/>
          <w:numId w:val="3"/>
        </w:numPr>
        <w:tabs>
          <w:tab w:val="left" w:pos="1005"/>
        </w:tabs>
        <w:ind w:right="17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MILC</w:t>
      </w:r>
      <w:r w:rsidR="001B40CE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treats</w:t>
      </w:r>
      <w:r w:rsidR="001B40CE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seriously</w:t>
      </w:r>
      <w:r w:rsidR="001B40CE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all</w:t>
      </w:r>
      <w:r w:rsidR="001B40CE"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of</w:t>
      </w:r>
      <w:r w:rsidR="001B40CE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its</w:t>
      </w:r>
      <w:r w:rsidR="001B40CE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legal</w:t>
      </w:r>
      <w:r w:rsidR="001B40CE"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obligations</w:t>
      </w:r>
      <w:r w:rsidR="001B40CE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to</w:t>
      </w:r>
      <w:r w:rsidR="001B40CE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create</w:t>
      </w:r>
      <w:r w:rsidR="001B40CE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a</w:t>
      </w:r>
      <w:r w:rsidR="001B40CE"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safe</w:t>
      </w:r>
      <w:r w:rsidR="001B40CE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space</w:t>
      </w:r>
      <w:r w:rsidR="001B40CE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for</w:t>
      </w:r>
      <w:r w:rsidR="001B40CE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its</w:t>
      </w:r>
      <w:r w:rsidR="001B40CE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students</w:t>
      </w:r>
      <w:r w:rsidR="001B40CE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 xml:space="preserve">at all </w:t>
      </w:r>
      <w:proofErr w:type="gramStart"/>
      <w:r w:rsidR="001B40CE" w:rsidRPr="00663B7E">
        <w:rPr>
          <w:rFonts w:ascii="Times New Roman" w:hAnsi="Times New Roman" w:cs="Times New Roman"/>
          <w:sz w:val="24"/>
          <w:szCs w:val="24"/>
        </w:rPr>
        <w:t>times,</w:t>
      </w:r>
      <w:r w:rsidR="004E5E2A">
        <w:rPr>
          <w:rFonts w:ascii="Times New Roman" w:hAnsi="Times New Roman" w:cs="Times New Roman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1B40CE" w:rsidRPr="00663B7E">
        <w:rPr>
          <w:rFonts w:ascii="Times New Roman" w:hAnsi="Times New Roman" w:cs="Times New Roman"/>
          <w:sz w:val="24"/>
          <w:szCs w:val="24"/>
        </w:rPr>
        <w:t xml:space="preserve"> seeks to ensure that its culture is defined by a mentality where protecting students forms part of our everyday thinking and activity.</w:t>
      </w:r>
    </w:p>
    <w:p w14:paraId="07D7ACDA" w14:textId="3AFB4E04" w:rsidR="002F5A87" w:rsidRPr="00663B7E" w:rsidRDefault="001B40CE" w:rsidP="004E5E2A">
      <w:pPr>
        <w:pStyle w:val="ListParagraph"/>
        <w:numPr>
          <w:ilvl w:val="1"/>
          <w:numId w:val="3"/>
        </w:numPr>
        <w:tabs>
          <w:tab w:val="left" w:pos="10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All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policies,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protocols</w:t>
      </w:r>
      <w:proofErr w:type="gramEnd"/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procedures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flow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from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’s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vision:</w:t>
      </w:r>
    </w:p>
    <w:p w14:paraId="74390D57" w14:textId="68CEBDA4" w:rsidR="00F4002E" w:rsidRPr="00663B7E" w:rsidRDefault="000728B1" w:rsidP="004E5E2A">
      <w:pPr>
        <w:pStyle w:val="ListParagraph"/>
        <w:tabs>
          <w:tab w:val="left" w:pos="1005"/>
        </w:tabs>
        <w:spacing w:before="24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color w:val="000000"/>
          <w:sz w:val="24"/>
          <w:szCs w:val="24"/>
        </w:rPr>
        <w:t xml:space="preserve">To provide strong academic, </w:t>
      </w:r>
      <w:proofErr w:type="gramStart"/>
      <w:r w:rsidRPr="00663B7E">
        <w:rPr>
          <w:rFonts w:ascii="Times New Roman" w:hAnsi="Times New Roman" w:cs="Times New Roman"/>
          <w:color w:val="000000"/>
          <w:sz w:val="24"/>
          <w:szCs w:val="24"/>
        </w:rPr>
        <w:t>linguistic</w:t>
      </w:r>
      <w:proofErr w:type="gramEnd"/>
      <w:r w:rsidRPr="00663B7E">
        <w:rPr>
          <w:rFonts w:ascii="Times New Roman" w:hAnsi="Times New Roman" w:cs="Times New Roman"/>
          <w:color w:val="000000"/>
          <w:sz w:val="24"/>
          <w:szCs w:val="24"/>
        </w:rPr>
        <w:t xml:space="preserve"> and intellectual preparation for U18 students, while helping them to adjust to Australian society in a safe, secure and appropriate living and learning environment.</w:t>
      </w:r>
    </w:p>
    <w:p w14:paraId="07D7ACDC" w14:textId="77777777" w:rsidR="002F5A87" w:rsidRPr="00663B7E" w:rsidRDefault="001B40CE" w:rsidP="004E5E2A">
      <w:pPr>
        <w:pStyle w:val="ListParagraph"/>
        <w:numPr>
          <w:ilvl w:val="1"/>
          <w:numId w:val="3"/>
        </w:numPr>
        <w:tabs>
          <w:tab w:val="left" w:pos="1005"/>
        </w:tabs>
        <w:spacing w:before="239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purpose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this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policy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is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ensure:</w:t>
      </w:r>
    </w:p>
    <w:p w14:paraId="07D7ACDD" w14:textId="7660A605" w:rsidR="002F5A87" w:rsidRPr="00663B7E" w:rsidRDefault="001B40CE" w:rsidP="004E5E2A">
      <w:pPr>
        <w:pStyle w:val="ListParagraph"/>
        <w:numPr>
          <w:ilvl w:val="2"/>
          <w:numId w:val="3"/>
        </w:numPr>
        <w:tabs>
          <w:tab w:val="left" w:pos="2138"/>
        </w:tabs>
        <w:ind w:right="167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staff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at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has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understanding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nature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legal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duties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owed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 xml:space="preserve">by teachers and school staff towards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children;</w:t>
      </w:r>
      <w:proofErr w:type="gramEnd"/>
    </w:p>
    <w:p w14:paraId="07D7ACDE" w14:textId="2024E5C1" w:rsidR="002F5A87" w:rsidRPr="00663B7E" w:rsidRDefault="00020D68" w:rsidP="004E5E2A">
      <w:pPr>
        <w:pStyle w:val="ListParagraph"/>
        <w:numPr>
          <w:ilvl w:val="2"/>
          <w:numId w:val="3"/>
        </w:numPr>
        <w:tabs>
          <w:tab w:val="left" w:pos="2137"/>
        </w:tabs>
        <w:spacing w:before="238"/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MILC</w:t>
      </w:r>
      <w:r w:rsidR="001B40CE"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complies</w:t>
      </w:r>
      <w:r w:rsidR="001B40CE"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with</w:t>
      </w:r>
      <w:r w:rsidR="001B40CE"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its</w:t>
      </w:r>
      <w:r w:rsidR="001B40CE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legislative</w:t>
      </w:r>
      <w:r w:rsidR="001B40CE"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requirements;</w:t>
      </w:r>
      <w:r w:rsidR="001B40CE"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pacing w:val="-5"/>
          <w:sz w:val="24"/>
          <w:szCs w:val="24"/>
        </w:rPr>
        <w:t>and</w:t>
      </w:r>
    </w:p>
    <w:p w14:paraId="07D7ACDF" w14:textId="7FBC164B" w:rsidR="002F5A87" w:rsidRPr="00663B7E" w:rsidRDefault="00020D68" w:rsidP="004E5E2A">
      <w:pPr>
        <w:pStyle w:val="ListParagraph"/>
        <w:numPr>
          <w:ilvl w:val="2"/>
          <w:numId w:val="3"/>
        </w:numPr>
        <w:tabs>
          <w:tab w:val="left" w:pos="2138"/>
        </w:tabs>
        <w:spacing w:before="242"/>
        <w:ind w:right="174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MILC</w:t>
      </w:r>
      <w:r w:rsidR="001B40CE" w:rsidRPr="00663B7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has</w:t>
      </w:r>
      <w:r w:rsidR="001B40CE" w:rsidRPr="00663B7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in</w:t>
      </w:r>
      <w:r w:rsidR="001B40CE" w:rsidRPr="00663B7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place</w:t>
      </w:r>
      <w:r w:rsidR="001B40CE" w:rsidRPr="00663B7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strategies to</w:t>
      </w:r>
      <w:r w:rsidR="001B40CE" w:rsidRPr="00663B7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enhance compliance</w:t>
      </w:r>
      <w:r w:rsidR="001B40CE" w:rsidRPr="00663B7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with</w:t>
      </w:r>
      <w:r w:rsidR="001B40CE" w:rsidRPr="00663B7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the Child</w:t>
      </w:r>
      <w:r w:rsidR="001B40CE" w:rsidRPr="00663B7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 xml:space="preserve">Safe 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>Standards</w:t>
      </w:r>
    </w:p>
    <w:p w14:paraId="07D7ACE0" w14:textId="1E556BF9" w:rsidR="002F5A87" w:rsidRPr="00663B7E" w:rsidRDefault="001B40CE" w:rsidP="004E5E2A">
      <w:pPr>
        <w:pStyle w:val="ListParagraph"/>
        <w:numPr>
          <w:ilvl w:val="1"/>
          <w:numId w:val="3"/>
        </w:numPr>
        <w:tabs>
          <w:tab w:val="left" w:pos="1005"/>
        </w:tabs>
        <w:spacing w:before="240"/>
        <w:ind w:right="167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This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policy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sets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out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key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elements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's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approach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discharging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its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duty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 care to students.</w:t>
      </w:r>
      <w:r w:rsidRPr="00663B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This includes:</w:t>
      </w:r>
    </w:p>
    <w:p w14:paraId="07D7ACE1" w14:textId="77777777" w:rsidR="002F5A87" w:rsidRPr="00663B7E" w:rsidRDefault="002F5A87" w:rsidP="004E5E2A">
      <w:pPr>
        <w:pStyle w:val="BodyText"/>
        <w:spacing w:before="15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262"/>
        <w:gridCol w:w="8227"/>
      </w:tblGrid>
      <w:tr w:rsidR="002F5A87" w:rsidRPr="00663B7E" w14:paraId="07D7ACE5" w14:textId="77777777">
        <w:trPr>
          <w:trHeight w:val="370"/>
        </w:trPr>
        <w:tc>
          <w:tcPr>
            <w:tcW w:w="538" w:type="dxa"/>
            <w:vMerge w:val="restart"/>
          </w:tcPr>
          <w:p w14:paraId="07D7ACE2" w14:textId="77777777" w:rsidR="002F5A87" w:rsidRPr="00663B7E" w:rsidRDefault="002F5A87" w:rsidP="004E5E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7D7ACE3" w14:textId="77777777" w:rsidR="002F5A87" w:rsidRPr="00663B7E" w:rsidRDefault="001B40CE" w:rsidP="004E5E2A">
            <w:pPr>
              <w:pStyle w:val="TableParagraph"/>
              <w:spacing w:before="0" w:line="247" w:lineRule="exact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1.5.1</w:t>
            </w:r>
          </w:p>
        </w:tc>
        <w:tc>
          <w:tcPr>
            <w:tcW w:w="8227" w:type="dxa"/>
          </w:tcPr>
          <w:p w14:paraId="07D7ACE4" w14:textId="77777777" w:rsidR="002F5A87" w:rsidRPr="00663B7E" w:rsidRDefault="001B40CE" w:rsidP="004E5E2A">
            <w:pPr>
              <w:pStyle w:val="TableParagraph"/>
              <w:spacing w:before="0" w:line="247" w:lineRule="exact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 w:rsidRPr="0066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"duty</w:t>
            </w:r>
            <w:r w:rsidRPr="00663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6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care"</w:t>
            </w:r>
            <w:r w:rsidRPr="0066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means;</w:t>
            </w:r>
          </w:p>
        </w:tc>
      </w:tr>
      <w:tr w:rsidR="002F5A87" w:rsidRPr="00663B7E" w14:paraId="07D7ACE9" w14:textId="77777777">
        <w:trPr>
          <w:trHeight w:val="493"/>
        </w:trPr>
        <w:tc>
          <w:tcPr>
            <w:tcW w:w="538" w:type="dxa"/>
            <w:vMerge/>
            <w:tcBorders>
              <w:top w:val="nil"/>
            </w:tcBorders>
          </w:tcPr>
          <w:p w14:paraId="07D7ACE6" w14:textId="77777777" w:rsidR="002F5A87" w:rsidRPr="00663B7E" w:rsidRDefault="002F5A87" w:rsidP="004E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7D7ACE7" w14:textId="77777777" w:rsidR="002F5A87" w:rsidRPr="00663B7E" w:rsidRDefault="001B40CE" w:rsidP="004E5E2A">
            <w:pPr>
              <w:pStyle w:val="TableParagraph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1.5.2</w:t>
            </w:r>
          </w:p>
        </w:tc>
        <w:tc>
          <w:tcPr>
            <w:tcW w:w="8227" w:type="dxa"/>
          </w:tcPr>
          <w:p w14:paraId="07D7ACE8" w14:textId="77777777" w:rsidR="002F5A87" w:rsidRPr="00663B7E" w:rsidRDefault="001B40CE" w:rsidP="004E5E2A">
            <w:pPr>
              <w:pStyle w:val="TableParagraph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6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  <w:r w:rsidRPr="00663B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6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r w:rsidRPr="00663B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liability;</w:t>
            </w:r>
          </w:p>
        </w:tc>
      </w:tr>
      <w:tr w:rsidR="002F5A87" w:rsidRPr="00663B7E" w14:paraId="07D7ACED" w14:textId="77777777">
        <w:trPr>
          <w:trHeight w:val="493"/>
        </w:trPr>
        <w:tc>
          <w:tcPr>
            <w:tcW w:w="538" w:type="dxa"/>
            <w:vMerge/>
            <w:tcBorders>
              <w:top w:val="nil"/>
            </w:tcBorders>
          </w:tcPr>
          <w:p w14:paraId="07D7ACEA" w14:textId="77777777" w:rsidR="002F5A87" w:rsidRPr="00663B7E" w:rsidRDefault="002F5A87" w:rsidP="004E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7D7ACEB" w14:textId="77777777" w:rsidR="002F5A87" w:rsidRPr="00663B7E" w:rsidRDefault="001B40CE" w:rsidP="004E5E2A">
            <w:pPr>
              <w:pStyle w:val="TableParagraph"/>
              <w:spacing w:before="116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1.5.3</w:t>
            </w:r>
          </w:p>
        </w:tc>
        <w:tc>
          <w:tcPr>
            <w:tcW w:w="8227" w:type="dxa"/>
          </w:tcPr>
          <w:p w14:paraId="07D7ACEC" w14:textId="77777777" w:rsidR="002F5A87" w:rsidRPr="00663B7E" w:rsidRDefault="001B40CE" w:rsidP="004E5E2A">
            <w:pPr>
              <w:pStyle w:val="TableParagraph"/>
              <w:spacing w:before="116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66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 w:rsidRPr="0066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  <w:r w:rsidRPr="00663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663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discharge</w:t>
            </w:r>
            <w:r w:rsidRPr="00663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66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r w:rsidRPr="00663B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6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r w:rsidRPr="0066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63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students;</w:t>
            </w:r>
            <w:r w:rsidRPr="0066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and</w:t>
            </w:r>
          </w:p>
        </w:tc>
      </w:tr>
      <w:tr w:rsidR="002F5A87" w:rsidRPr="00663B7E" w14:paraId="07D7ACF1" w14:textId="77777777">
        <w:trPr>
          <w:trHeight w:val="746"/>
        </w:trPr>
        <w:tc>
          <w:tcPr>
            <w:tcW w:w="538" w:type="dxa"/>
            <w:vMerge/>
            <w:tcBorders>
              <w:top w:val="nil"/>
            </w:tcBorders>
          </w:tcPr>
          <w:p w14:paraId="07D7ACEE" w14:textId="77777777" w:rsidR="002F5A87" w:rsidRPr="00663B7E" w:rsidRDefault="002F5A87" w:rsidP="004E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7D7ACEF" w14:textId="77777777" w:rsidR="002F5A87" w:rsidRPr="00663B7E" w:rsidRDefault="001B40CE" w:rsidP="004E5E2A">
            <w:pPr>
              <w:pStyle w:val="TableParagraph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1.5.4</w:t>
            </w:r>
          </w:p>
        </w:tc>
        <w:tc>
          <w:tcPr>
            <w:tcW w:w="8227" w:type="dxa"/>
          </w:tcPr>
          <w:p w14:paraId="07D7ACF0" w14:textId="7ABEA35E" w:rsidR="002F5A87" w:rsidRPr="00663B7E" w:rsidRDefault="001B40CE" w:rsidP="004E5E2A">
            <w:pPr>
              <w:pStyle w:val="TableParagraph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>the circumstances in which non-teaching staff</w:t>
            </w:r>
            <w:r w:rsidR="004E5E2A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663B7E">
              <w:rPr>
                <w:rFonts w:ascii="Times New Roman" w:hAnsi="Times New Roman" w:cs="Times New Roman"/>
                <w:sz w:val="24"/>
                <w:szCs w:val="24"/>
              </w:rPr>
              <w:t xml:space="preserve"> external providers may owe students a duty of care.</w:t>
            </w:r>
          </w:p>
        </w:tc>
      </w:tr>
      <w:tr w:rsidR="002F5A87" w:rsidRPr="00663B7E" w14:paraId="07D7ACF5" w14:textId="77777777">
        <w:trPr>
          <w:trHeight w:val="370"/>
        </w:trPr>
        <w:tc>
          <w:tcPr>
            <w:tcW w:w="538" w:type="dxa"/>
          </w:tcPr>
          <w:p w14:paraId="07D7ACF2" w14:textId="77777777" w:rsidR="002F5A87" w:rsidRPr="00663B7E" w:rsidRDefault="001B40CE" w:rsidP="004E5E2A">
            <w:pPr>
              <w:pStyle w:val="TableParagraph"/>
              <w:spacing w:line="233" w:lineRule="exact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B7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07D7ACF3" w14:textId="77777777" w:rsidR="002F5A87" w:rsidRPr="00663B7E" w:rsidRDefault="001B40CE" w:rsidP="004E5E2A">
            <w:pPr>
              <w:pStyle w:val="TableParagraph"/>
              <w:spacing w:line="233" w:lineRule="exact"/>
              <w:ind w:left="3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B7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Scope</w:t>
            </w:r>
          </w:p>
        </w:tc>
        <w:tc>
          <w:tcPr>
            <w:tcW w:w="8227" w:type="dxa"/>
          </w:tcPr>
          <w:p w14:paraId="07D7ACF4" w14:textId="77777777" w:rsidR="002F5A87" w:rsidRPr="00663B7E" w:rsidRDefault="002F5A87" w:rsidP="004E5E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7ACF6" w14:textId="2A4979BC" w:rsidR="002F5A87" w:rsidRPr="00663B7E" w:rsidRDefault="001B40CE" w:rsidP="004E5E2A">
      <w:pPr>
        <w:pStyle w:val="ListParagraph"/>
        <w:numPr>
          <w:ilvl w:val="1"/>
          <w:numId w:val="2"/>
        </w:numPr>
        <w:tabs>
          <w:tab w:val="left" w:pos="1005"/>
        </w:tabs>
        <w:ind w:right="167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This policy applies to all </w:t>
      </w:r>
      <w:r w:rsidR="00CA5953" w:rsidRPr="00663B7E">
        <w:rPr>
          <w:rFonts w:ascii="Times New Roman" w:hAnsi="Times New Roman" w:cs="Times New Roman"/>
          <w:sz w:val="24"/>
          <w:szCs w:val="24"/>
        </w:rPr>
        <w:t>management, employees</w:t>
      </w:r>
      <w:r w:rsidRPr="00663B7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contractors</w:t>
      </w:r>
      <w:proofErr w:type="gramEnd"/>
      <w:r w:rsidRPr="00663B7E">
        <w:rPr>
          <w:rFonts w:ascii="Times New Roman" w:hAnsi="Times New Roman" w:cs="Times New Roman"/>
          <w:sz w:val="24"/>
          <w:szCs w:val="24"/>
        </w:rPr>
        <w:t xml:space="preserve"> and other </w:t>
      </w:r>
      <w:proofErr w:type="spellStart"/>
      <w:r w:rsidRPr="00663B7E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personnel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required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perform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functions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on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's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premises.</w:t>
      </w:r>
      <w:r w:rsidRPr="00663B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This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policy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will refer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all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employees,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contractors</w:t>
      </w:r>
      <w:proofErr w:type="gramEnd"/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other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663B7E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personnel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interchangeably as “staff”.</w:t>
      </w:r>
    </w:p>
    <w:p w14:paraId="07D7ACF7" w14:textId="77777777" w:rsidR="002F5A87" w:rsidRPr="00663B7E" w:rsidRDefault="002F5A87" w:rsidP="004E5E2A">
      <w:pPr>
        <w:rPr>
          <w:rFonts w:ascii="Times New Roman" w:hAnsi="Times New Roman" w:cs="Times New Roman"/>
          <w:sz w:val="24"/>
          <w:szCs w:val="24"/>
        </w:rPr>
        <w:sectPr w:rsidR="002F5A87" w:rsidRPr="00663B7E" w:rsidSect="006C3F42">
          <w:headerReference w:type="default" r:id="rId8"/>
          <w:footerReference w:type="default" r:id="rId9"/>
          <w:pgSz w:w="11910" w:h="16850"/>
          <w:pgMar w:top="1440" w:right="1440" w:bottom="1440" w:left="1440" w:header="454" w:footer="521" w:gutter="0"/>
          <w:cols w:space="720"/>
          <w:docGrid w:linePitch="299"/>
        </w:sectPr>
      </w:pPr>
    </w:p>
    <w:p w14:paraId="07D7ACF8" w14:textId="77777777" w:rsidR="002F5A87" w:rsidRPr="00663B7E" w:rsidRDefault="001B40CE" w:rsidP="004E5E2A">
      <w:pPr>
        <w:pStyle w:val="ListParagraph"/>
        <w:numPr>
          <w:ilvl w:val="1"/>
          <w:numId w:val="2"/>
        </w:numPr>
        <w:tabs>
          <w:tab w:val="left" w:pos="1005"/>
        </w:tabs>
        <w:spacing w:before="83"/>
        <w:ind w:right="165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lastRenderedPageBreak/>
        <w:t>This policy extends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 any person who is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engaged in student-related work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that has direct and regular contact with students.</w:t>
      </w:r>
    </w:p>
    <w:p w14:paraId="07D7ACF9" w14:textId="77777777" w:rsidR="002F5A87" w:rsidRPr="00663B7E" w:rsidRDefault="001B40CE" w:rsidP="004E5E2A">
      <w:pPr>
        <w:pStyle w:val="ListParagraph"/>
        <w:numPr>
          <w:ilvl w:val="1"/>
          <w:numId w:val="2"/>
        </w:numPr>
        <w:tabs>
          <w:tab w:val="left" w:pos="1005"/>
        </w:tabs>
        <w:ind w:right="164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This policy is not intended to override or form part of the terms of any award or contract that applies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employee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but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should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be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considered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reasonable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direction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staff.</w:t>
      </w:r>
      <w:r w:rsidRPr="00663B7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As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such,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staff are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expected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abide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by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this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policy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report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any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suspected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or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known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breaches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this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policy.</w:t>
      </w:r>
    </w:p>
    <w:p w14:paraId="07D7ACFA" w14:textId="77777777" w:rsidR="002F5A87" w:rsidRPr="00663B7E" w:rsidRDefault="001B40CE" w:rsidP="004E5E2A">
      <w:pPr>
        <w:pStyle w:val="Heading1"/>
        <w:numPr>
          <w:ilvl w:val="0"/>
          <w:numId w:val="1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Duty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>care</w:t>
      </w:r>
    </w:p>
    <w:p w14:paraId="07D7ACFB" w14:textId="37842F68" w:rsidR="002F5A87" w:rsidRPr="00663B7E" w:rsidRDefault="00020D68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239"/>
        <w:ind w:right="17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MILC</w:t>
      </w:r>
      <w:r w:rsidR="001B40CE" w:rsidRPr="00663B7E">
        <w:rPr>
          <w:rFonts w:ascii="Times New Roman" w:hAnsi="Times New Roman" w:cs="Times New Roman"/>
          <w:sz w:val="24"/>
          <w:szCs w:val="24"/>
        </w:rPr>
        <w:t xml:space="preserve"> has a legal duty of care to students while they are involved in </w:t>
      </w:r>
      <w:r w:rsidR="006D241E" w:rsidRPr="00663B7E">
        <w:rPr>
          <w:rFonts w:ascii="Times New Roman" w:hAnsi="Times New Roman" w:cs="Times New Roman"/>
          <w:sz w:val="24"/>
          <w:szCs w:val="24"/>
        </w:rPr>
        <w:t>MILC</w:t>
      </w:r>
      <w:r w:rsidR="001B40CE" w:rsidRPr="00663B7E">
        <w:rPr>
          <w:rFonts w:ascii="Times New Roman" w:hAnsi="Times New Roman" w:cs="Times New Roman"/>
          <w:sz w:val="24"/>
          <w:szCs w:val="24"/>
        </w:rPr>
        <w:t xml:space="preserve"> activities, or present for the purposes of being involved in </w:t>
      </w:r>
      <w:r w:rsidR="006D241E" w:rsidRPr="00663B7E">
        <w:rPr>
          <w:rFonts w:ascii="Times New Roman" w:hAnsi="Times New Roman" w:cs="Times New Roman"/>
          <w:sz w:val="24"/>
          <w:szCs w:val="24"/>
        </w:rPr>
        <w:t>MILC</w:t>
      </w:r>
      <w:r w:rsidR="001B40CE" w:rsidRPr="00663B7E">
        <w:rPr>
          <w:rFonts w:ascii="Times New Roman" w:hAnsi="Times New Roman" w:cs="Times New Roman"/>
          <w:sz w:val="24"/>
          <w:szCs w:val="24"/>
        </w:rPr>
        <w:t xml:space="preserve"> activities.</w:t>
      </w:r>
    </w:p>
    <w:p w14:paraId="07D7ACFC" w14:textId="77777777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This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duty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extends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taking:</w:t>
      </w:r>
    </w:p>
    <w:p w14:paraId="07D7ACFD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39"/>
        <w:ind w:right="17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Reasonable measures,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with regard to</w:t>
      </w:r>
      <w:proofErr w:type="gramEnd"/>
      <w:r w:rsidRPr="00663B7E">
        <w:rPr>
          <w:rFonts w:ascii="Times New Roman" w:hAnsi="Times New Roman" w:cs="Times New Roman"/>
          <w:sz w:val="24"/>
          <w:szCs w:val="24"/>
        </w:rPr>
        <w:t xml:space="preserve"> all the circumstances, to protect students from risks of harm and injury that should have been reasonably foreseen.</w:t>
      </w:r>
    </w:p>
    <w:p w14:paraId="07D7ACFE" w14:textId="5613DCD8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ind w:right="169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Reasonable care that any student (and other person) on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's premises will not be injured or damaged by reason of the state of the premises or of things done or omitted to be done in relation to the premises.</w:t>
      </w:r>
    </w:p>
    <w:p w14:paraId="07D7ACFF" w14:textId="226DEFBF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42"/>
        <w:ind w:right="165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Reasonable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precautions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prevent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abuse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child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by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individual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associated with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while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child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is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under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D241E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’s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care,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supervision</w:t>
      </w:r>
      <w:proofErr w:type="gramEnd"/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or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authority.</w:t>
      </w:r>
    </w:p>
    <w:p w14:paraId="07D7AD00" w14:textId="77777777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238"/>
        <w:ind w:right="17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This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requires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not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only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protection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from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known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hazards,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but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also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protection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from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harm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that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could foreseeably arise and against which preventative measures can be reasonably taken.</w:t>
      </w:r>
    </w:p>
    <w:p w14:paraId="07D7AD01" w14:textId="22E0FE1C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240"/>
        <w:ind w:right="171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The fact that a duty of care exists does not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663B7E">
        <w:rPr>
          <w:rFonts w:ascii="Times New Roman" w:hAnsi="Times New Roman" w:cs="Times New Roman"/>
          <w:sz w:val="24"/>
          <w:szCs w:val="24"/>
        </w:rPr>
        <w:t xml:space="preserve"> itself mean that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will be liable for an injury sustained by a student.</w:t>
      </w:r>
      <w:r w:rsidRPr="00663B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In order for</w:t>
      </w:r>
      <w:proofErr w:type="gramEnd"/>
      <w:r w:rsidRPr="00663B7E">
        <w:rPr>
          <w:rFonts w:ascii="Times New Roman" w:hAnsi="Times New Roman" w:cs="Times New Roman"/>
          <w:sz w:val="24"/>
          <w:szCs w:val="24"/>
        </w:rPr>
        <w:t xml:space="preserve">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to have been negligent with its duty of care, it must be established that:</w:t>
      </w:r>
    </w:p>
    <w:p w14:paraId="07D7AD02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spacing w:before="240"/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duty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care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was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owed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person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harmed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at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time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injury.</w:t>
      </w:r>
    </w:p>
    <w:p w14:paraId="07D7AD03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risk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injury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was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foreseeable.</w:t>
      </w:r>
    </w:p>
    <w:p w14:paraId="07D7AD04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spacing w:before="239"/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likelihood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injury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occurring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was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more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than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insignificant.</w:t>
      </w:r>
    </w:p>
    <w:p w14:paraId="07D7AD05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42"/>
        <w:ind w:right="166"/>
        <w:rPr>
          <w:rFonts w:ascii="Times New Roman" w:hAnsi="Times New Roman" w:cs="Times New Roman"/>
          <w:sz w:val="24"/>
          <w:szCs w:val="24"/>
        </w:rPr>
      </w:pPr>
      <w:proofErr w:type="gramStart"/>
      <w:r w:rsidRPr="00663B7E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was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breach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duty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care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or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failure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observe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reasonable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standard of care.</w:t>
      </w:r>
    </w:p>
    <w:p w14:paraId="07D7AD06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spacing w:before="238"/>
        <w:ind w:left="2137" w:hanging="1132"/>
        <w:rPr>
          <w:rFonts w:ascii="Times New Roman" w:hAnsi="Times New Roman" w:cs="Times New Roman"/>
          <w:sz w:val="24"/>
          <w:szCs w:val="24"/>
        </w:rPr>
      </w:pPr>
      <w:proofErr w:type="gramStart"/>
      <w:r w:rsidRPr="00663B7E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breach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or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failure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was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cause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injury.</w:t>
      </w:r>
    </w:p>
    <w:p w14:paraId="793894FA" w14:textId="77777777" w:rsidR="00803289" w:rsidRDefault="00803289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D7AD07" w14:textId="03F8C209" w:rsidR="002F5A87" w:rsidRPr="00663B7E" w:rsidRDefault="001B40CE" w:rsidP="004E5E2A">
      <w:pPr>
        <w:pStyle w:val="Heading1"/>
        <w:numPr>
          <w:ilvl w:val="0"/>
          <w:numId w:val="1"/>
        </w:numPr>
        <w:tabs>
          <w:tab w:val="left" w:pos="1005"/>
        </w:tabs>
        <w:spacing w:before="241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lastRenderedPageBreak/>
        <w:t>Duty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care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–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Teaching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staff</w:t>
      </w:r>
    </w:p>
    <w:p w14:paraId="07D7AD08" w14:textId="77777777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Teachers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owe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special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duty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care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toward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students.</w:t>
      </w:r>
    </w:p>
    <w:p w14:paraId="07D7AD09" w14:textId="77777777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ind w:right="167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The standard of care required is that of a ‘reasonable’ teacher.</w:t>
      </w:r>
      <w:r w:rsidRPr="00663B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This means that the duty of care owed is the duty one would expect from a hypothetical teacher with normal skills and attributes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exercising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their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professional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judgment.</w:t>
      </w:r>
      <w:r w:rsidRPr="00663B7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duty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owed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students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is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not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absolute duty to ensure that no harm will ever occur, but a duty to take reasonable care to avoid foreseeable harm being suffered.</w:t>
      </w:r>
    </w:p>
    <w:p w14:paraId="07D7AD0A" w14:textId="77777777" w:rsidR="002F5A87" w:rsidRPr="00663B7E" w:rsidRDefault="001B40CE" w:rsidP="004E5E2A">
      <w:pPr>
        <w:pStyle w:val="Heading1"/>
        <w:numPr>
          <w:ilvl w:val="0"/>
          <w:numId w:val="1"/>
        </w:numPr>
        <w:tabs>
          <w:tab w:val="left" w:pos="10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Procedures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assist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teachers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with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discharging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their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duty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care:</w:t>
      </w:r>
    </w:p>
    <w:p w14:paraId="07D7AD0B" w14:textId="73DE80AE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239"/>
        <w:ind w:right="16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While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teachers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must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always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ensure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they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discharge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their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duty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care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all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 xml:space="preserve">circumstances,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has provided the following guidelines to assist them in doing so.</w:t>
      </w:r>
    </w:p>
    <w:p w14:paraId="07D7AD0D" w14:textId="71E3CA91" w:rsidR="002F5A87" w:rsidRPr="00663B7E" w:rsidRDefault="001C742C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83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>eneral</w:t>
      </w:r>
    </w:p>
    <w:p w14:paraId="07D7AD0E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spacing w:before="239"/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Ensuring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students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arrive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on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time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their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scheduled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timetabled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class.</w:t>
      </w:r>
    </w:p>
    <w:p w14:paraId="07D7AD0F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spacing w:before="242"/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Promptly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following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up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unexplained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student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absences.</w:t>
      </w:r>
    </w:p>
    <w:p w14:paraId="07D7AD11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spacing w:before="239"/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Making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mandatory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reports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as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required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by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law.</w:t>
      </w:r>
    </w:p>
    <w:p w14:paraId="07D7AD12" w14:textId="002E3F78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ind w:right="17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Acting appropriately and in accordance with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’s policies to protect a student who claims to be bullied.</w:t>
      </w:r>
    </w:p>
    <w:p w14:paraId="07D7AD13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Calling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out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dangerous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>play.</w:t>
      </w:r>
    </w:p>
    <w:p w14:paraId="07D7AD14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spacing w:before="239"/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Exercising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constant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vigilance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planning.</w:t>
      </w:r>
    </w:p>
    <w:p w14:paraId="07D7AD15" w14:textId="451CE625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39"/>
        <w:ind w:right="171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Ensuring students are fully and actively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supervised at all times</w:t>
      </w:r>
      <w:proofErr w:type="gramEnd"/>
      <w:r w:rsidRPr="00663B7E">
        <w:rPr>
          <w:rFonts w:ascii="Times New Roman" w:hAnsi="Times New Roman" w:cs="Times New Roman"/>
          <w:sz w:val="24"/>
          <w:szCs w:val="24"/>
        </w:rPr>
        <w:t xml:space="preserve"> during all </w:t>
      </w:r>
      <w:r w:rsidR="006D241E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activities, including excursions and incursions.</w:t>
      </w:r>
    </w:p>
    <w:p w14:paraId="07D7AD16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ind w:right="168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Taking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appropriate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steps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ensure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buildings,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grounds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equipment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are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safe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 xml:space="preserve">and suitable to help prevent injuries to students and other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persons</w:t>
      </w:r>
      <w:proofErr w:type="gramEnd"/>
      <w:r w:rsidRPr="00663B7E">
        <w:rPr>
          <w:rFonts w:ascii="Times New Roman" w:hAnsi="Times New Roman" w:cs="Times New Roman"/>
          <w:sz w:val="24"/>
          <w:szCs w:val="24"/>
        </w:rPr>
        <w:t>.</w:t>
      </w:r>
    </w:p>
    <w:p w14:paraId="07D7AD17" w14:textId="77777777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Student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safety</w:t>
      </w:r>
    </w:p>
    <w:p w14:paraId="07D7AD18" w14:textId="40807ADC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42"/>
        <w:ind w:right="169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Taking reasonable precautions (including by acting in accordance with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’s student safety policies) to </w:t>
      </w:r>
      <w:proofErr w:type="spellStart"/>
      <w:r w:rsidRPr="00663B7E">
        <w:rPr>
          <w:rFonts w:ascii="Times New Roman" w:hAnsi="Times New Roman" w:cs="Times New Roman"/>
          <w:sz w:val="24"/>
          <w:szCs w:val="24"/>
        </w:rPr>
        <w:t>minimise</w:t>
      </w:r>
      <w:proofErr w:type="spellEnd"/>
      <w:r w:rsidRPr="00663B7E">
        <w:rPr>
          <w:rFonts w:ascii="Times New Roman" w:hAnsi="Times New Roman" w:cs="Times New Roman"/>
          <w:sz w:val="24"/>
          <w:szCs w:val="24"/>
        </w:rPr>
        <w:t xml:space="preserve"> the risk of child abuse by an individual associated with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.</w:t>
      </w:r>
    </w:p>
    <w:p w14:paraId="07D7AD19" w14:textId="4E78CDFC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39"/>
        <w:ind w:right="167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Complying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with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’s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student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safety policies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(including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Student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Safety and Protection Policy).</w:t>
      </w:r>
    </w:p>
    <w:p w14:paraId="07D7AD1A" w14:textId="23D5F484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ind w:right="169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Reporting actual and suspected concerns of inappropriate conduct in accordance with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's processes.</w:t>
      </w:r>
    </w:p>
    <w:p w14:paraId="07D7AD1B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spacing w:before="238"/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Complying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with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mandatory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reporting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obligations.</w:t>
      </w:r>
    </w:p>
    <w:p w14:paraId="5A74F310" w14:textId="77777777" w:rsidR="00803289" w:rsidRDefault="00803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D7AD1C" w14:textId="0AB8467D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lastRenderedPageBreak/>
        <w:t>Personal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care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07D7AD1D" w14:textId="0AD3C9BC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39"/>
        <w:ind w:right="168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Attending to a sick student.</w:t>
      </w:r>
    </w:p>
    <w:p w14:paraId="07D7AD1E" w14:textId="3DB5910F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ind w:right="171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Where possible, teachers should not leave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 classroom with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 student who is sick</w:t>
      </w:r>
      <w:r w:rsidR="00F468F3" w:rsidRPr="00663B7E">
        <w:rPr>
          <w:rFonts w:ascii="Times New Roman" w:hAnsi="Times New Roman" w:cs="Times New Roman"/>
          <w:sz w:val="24"/>
          <w:szCs w:val="24"/>
        </w:rPr>
        <w:t>.</w:t>
      </w:r>
    </w:p>
    <w:p w14:paraId="07D7AD1F" w14:textId="77777777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Classroom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supervision:</w:t>
      </w:r>
    </w:p>
    <w:p w14:paraId="07D7AD21" w14:textId="061BBB08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39"/>
        <w:ind w:right="174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Teachers must not leave students in the care of ancillary staff,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parents</w:t>
      </w:r>
      <w:proofErr w:type="gramEnd"/>
      <w:r w:rsidRPr="00663B7E">
        <w:rPr>
          <w:rFonts w:ascii="Times New Roman" w:hAnsi="Times New Roman" w:cs="Times New Roman"/>
          <w:sz w:val="24"/>
          <w:szCs w:val="24"/>
        </w:rPr>
        <w:t xml:space="preserve"> or trainee </w:t>
      </w:r>
    </w:p>
    <w:p w14:paraId="745A26CF" w14:textId="77777777" w:rsidR="004E5E2A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83"/>
        <w:ind w:right="164"/>
        <w:rPr>
          <w:rFonts w:ascii="Times New Roman" w:hAnsi="Times New Roman" w:cs="Times New Roman"/>
          <w:sz w:val="24"/>
          <w:szCs w:val="24"/>
        </w:rPr>
      </w:pPr>
      <w:r w:rsidRPr="004E5E2A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Pr="004E5E2A">
        <w:rPr>
          <w:rFonts w:ascii="Times New Roman" w:hAnsi="Times New Roman" w:cs="Times New Roman"/>
          <w:sz w:val="24"/>
          <w:szCs w:val="24"/>
        </w:rPr>
        <w:t>an emergency situation</w:t>
      </w:r>
      <w:proofErr w:type="gramEnd"/>
      <w:r w:rsidRPr="004E5E2A">
        <w:rPr>
          <w:rFonts w:ascii="Times New Roman" w:hAnsi="Times New Roman" w:cs="Times New Roman"/>
          <w:sz w:val="24"/>
          <w:szCs w:val="24"/>
        </w:rPr>
        <w:t xml:space="preserve">, teachers should use the phone to contact their </w:t>
      </w:r>
      <w:r w:rsidR="00C13538" w:rsidRPr="004E5E2A">
        <w:rPr>
          <w:rFonts w:ascii="Times New Roman" w:hAnsi="Times New Roman" w:cs="Times New Roman"/>
          <w:sz w:val="24"/>
          <w:szCs w:val="24"/>
        </w:rPr>
        <w:t>supervising</w:t>
      </w:r>
      <w:r w:rsidR="00506E19" w:rsidRPr="004E5E2A">
        <w:rPr>
          <w:rFonts w:ascii="Times New Roman" w:hAnsi="Times New Roman" w:cs="Times New Roman"/>
          <w:sz w:val="24"/>
          <w:szCs w:val="24"/>
        </w:rPr>
        <w:t xml:space="preserve"> </w:t>
      </w:r>
      <w:r w:rsidR="00C13538" w:rsidRPr="004E5E2A">
        <w:rPr>
          <w:rFonts w:ascii="Times New Roman" w:hAnsi="Times New Roman" w:cs="Times New Roman"/>
          <w:sz w:val="24"/>
          <w:szCs w:val="24"/>
        </w:rPr>
        <w:t xml:space="preserve">teacher </w:t>
      </w:r>
      <w:r w:rsidRPr="004E5E2A">
        <w:rPr>
          <w:rFonts w:ascii="Times New Roman" w:hAnsi="Times New Roman" w:cs="Times New Roman"/>
          <w:sz w:val="24"/>
          <w:szCs w:val="24"/>
        </w:rPr>
        <w:t xml:space="preserve">or the </w:t>
      </w:r>
      <w:r w:rsidR="00C13538" w:rsidRPr="004E5E2A">
        <w:rPr>
          <w:rFonts w:ascii="Times New Roman" w:hAnsi="Times New Roman" w:cs="Times New Roman"/>
          <w:sz w:val="24"/>
          <w:szCs w:val="24"/>
        </w:rPr>
        <w:t>Managing Director</w:t>
      </w:r>
    </w:p>
    <w:p w14:paraId="07D7AD24" w14:textId="2AF7829A" w:rsidR="002F5A87" w:rsidRPr="004E5E2A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83"/>
        <w:ind w:right="164"/>
        <w:rPr>
          <w:rFonts w:ascii="Times New Roman" w:hAnsi="Times New Roman" w:cs="Times New Roman"/>
          <w:sz w:val="24"/>
          <w:szCs w:val="24"/>
        </w:rPr>
      </w:pPr>
      <w:r w:rsidRPr="004E5E2A">
        <w:rPr>
          <w:rFonts w:ascii="Times New Roman" w:hAnsi="Times New Roman" w:cs="Times New Roman"/>
          <w:sz w:val="24"/>
          <w:szCs w:val="24"/>
        </w:rPr>
        <w:t xml:space="preserve">No student should be left unsupervised outside the classroom as a withdrawal consequence for </w:t>
      </w:r>
      <w:proofErr w:type="spellStart"/>
      <w:r w:rsidRPr="004E5E2A">
        <w:rPr>
          <w:rFonts w:ascii="Times New Roman" w:hAnsi="Times New Roman" w:cs="Times New Roman"/>
          <w:sz w:val="24"/>
          <w:szCs w:val="24"/>
        </w:rPr>
        <w:t>misbehaviour</w:t>
      </w:r>
      <w:proofErr w:type="spellEnd"/>
      <w:r w:rsidRPr="004E5E2A">
        <w:rPr>
          <w:rFonts w:ascii="Times New Roman" w:hAnsi="Times New Roman" w:cs="Times New Roman"/>
          <w:sz w:val="24"/>
          <w:szCs w:val="24"/>
        </w:rPr>
        <w:t>.</w:t>
      </w:r>
      <w:r w:rsidRPr="004E5E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E2A">
        <w:rPr>
          <w:rFonts w:ascii="Times New Roman" w:hAnsi="Times New Roman" w:cs="Times New Roman"/>
          <w:sz w:val="24"/>
          <w:szCs w:val="24"/>
        </w:rPr>
        <w:t>Withdrawal is to be conducted within the classroom</w:t>
      </w:r>
      <w:r w:rsidRPr="004E5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5E2A">
        <w:rPr>
          <w:rFonts w:ascii="Times New Roman" w:hAnsi="Times New Roman" w:cs="Times New Roman"/>
          <w:sz w:val="24"/>
          <w:szCs w:val="24"/>
        </w:rPr>
        <w:t>or</w:t>
      </w:r>
      <w:r w:rsidRPr="004E5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E2A">
        <w:rPr>
          <w:rFonts w:ascii="Times New Roman" w:hAnsi="Times New Roman" w:cs="Times New Roman"/>
          <w:sz w:val="24"/>
          <w:szCs w:val="24"/>
        </w:rPr>
        <w:t>educational</w:t>
      </w:r>
      <w:r w:rsidRPr="004E5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5E2A">
        <w:rPr>
          <w:rFonts w:ascii="Times New Roman" w:hAnsi="Times New Roman" w:cs="Times New Roman"/>
          <w:sz w:val="24"/>
          <w:szCs w:val="24"/>
        </w:rPr>
        <w:t>environment</w:t>
      </w:r>
      <w:r w:rsidRPr="004E5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5E2A">
        <w:rPr>
          <w:rFonts w:ascii="Times New Roman" w:hAnsi="Times New Roman" w:cs="Times New Roman"/>
          <w:sz w:val="24"/>
          <w:szCs w:val="24"/>
        </w:rPr>
        <w:t>under</w:t>
      </w:r>
      <w:r w:rsidRPr="004E5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5E2A">
        <w:rPr>
          <w:rFonts w:ascii="Times New Roman" w:hAnsi="Times New Roman" w:cs="Times New Roman"/>
          <w:sz w:val="24"/>
          <w:szCs w:val="24"/>
        </w:rPr>
        <w:t>the</w:t>
      </w:r>
      <w:r w:rsidRPr="004E5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5E2A">
        <w:rPr>
          <w:rFonts w:ascii="Times New Roman" w:hAnsi="Times New Roman" w:cs="Times New Roman"/>
          <w:sz w:val="24"/>
          <w:szCs w:val="24"/>
        </w:rPr>
        <w:t>direct</w:t>
      </w:r>
      <w:r w:rsidRPr="004E5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5E2A">
        <w:rPr>
          <w:rFonts w:ascii="Times New Roman" w:hAnsi="Times New Roman" w:cs="Times New Roman"/>
          <w:sz w:val="24"/>
          <w:szCs w:val="24"/>
        </w:rPr>
        <w:t>supervision</w:t>
      </w:r>
      <w:r w:rsidRPr="004E5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5E2A">
        <w:rPr>
          <w:rFonts w:ascii="Times New Roman" w:hAnsi="Times New Roman" w:cs="Times New Roman"/>
          <w:sz w:val="24"/>
          <w:szCs w:val="24"/>
        </w:rPr>
        <w:t>of</w:t>
      </w:r>
      <w:r w:rsidRPr="004E5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5E2A">
        <w:rPr>
          <w:rFonts w:ascii="Times New Roman" w:hAnsi="Times New Roman" w:cs="Times New Roman"/>
          <w:sz w:val="24"/>
          <w:szCs w:val="24"/>
        </w:rPr>
        <w:t>the</w:t>
      </w:r>
      <w:r w:rsidRPr="004E5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5E2A">
        <w:rPr>
          <w:rFonts w:ascii="Times New Roman" w:hAnsi="Times New Roman" w:cs="Times New Roman"/>
          <w:sz w:val="24"/>
          <w:szCs w:val="24"/>
        </w:rPr>
        <w:t>teacher.</w:t>
      </w:r>
    </w:p>
    <w:p w14:paraId="07D7AD25" w14:textId="77777777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Movement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students</w:t>
      </w:r>
    </w:p>
    <w:p w14:paraId="07D7AD28" w14:textId="418FBD5F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38" w:line="242" w:lineRule="auto"/>
        <w:ind w:right="164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Discretion is to be used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when allowing students to visit the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 xml:space="preserve">toilet or other areas of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3B7E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663B7E">
        <w:rPr>
          <w:rFonts w:ascii="Times New Roman" w:hAnsi="Times New Roman" w:cs="Times New Roman"/>
          <w:sz w:val="24"/>
          <w:szCs w:val="24"/>
        </w:rPr>
        <w:t xml:space="preserve"> Reception) during class time.</w:t>
      </w:r>
    </w:p>
    <w:p w14:paraId="07D7AD32" w14:textId="77777777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Excursions,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incursions,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off-site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events</w:t>
      </w:r>
      <w:proofErr w:type="gramEnd"/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activities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(collectively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referred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as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“excursions):</w:t>
      </w:r>
    </w:p>
    <w:p w14:paraId="07D7AD33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42"/>
        <w:ind w:right="165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Teachers should be aware that students are usually less constrained and more prone to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accident</w:t>
      </w:r>
      <w:proofErr w:type="gramEnd"/>
      <w:r w:rsidRPr="00663B7E">
        <w:rPr>
          <w:rFonts w:ascii="Times New Roman" w:hAnsi="Times New Roman" w:cs="Times New Roman"/>
          <w:sz w:val="24"/>
          <w:szCs w:val="24"/>
        </w:rPr>
        <w:t xml:space="preserve"> and injury while on an excursion, compared to a supervised classroom environment.</w:t>
      </w:r>
    </w:p>
    <w:p w14:paraId="07D7AD34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40"/>
        <w:ind w:right="164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Teachers should be aware that an incursion with an external provider does not absolve supervision duties of the Teacher, including first aid duties.</w:t>
      </w:r>
      <w:r w:rsidRPr="00663B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 xml:space="preserve">A teacher must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be present at all times</w:t>
      </w:r>
      <w:proofErr w:type="gramEnd"/>
      <w:r w:rsidRPr="00663B7E">
        <w:rPr>
          <w:rFonts w:ascii="Times New Roman" w:hAnsi="Times New Roman" w:cs="Times New Roman"/>
          <w:sz w:val="24"/>
          <w:szCs w:val="24"/>
        </w:rPr>
        <w:t xml:space="preserve"> and remain the person designated with duty of care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responsibilities.</w:t>
      </w:r>
    </w:p>
    <w:p w14:paraId="07D7AD37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83"/>
        <w:ind w:right="171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Students must be counted on and off transport and at times on a regular basis whilst on an excursion.</w:t>
      </w:r>
    </w:p>
    <w:p w14:paraId="07D7AD38" w14:textId="121DE8C9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ind w:right="164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Teacher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Charge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excursion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will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have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copies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all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confidential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medical forms and information, contact details and permission notes.</w:t>
      </w:r>
      <w:r w:rsidRPr="00663B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This information is available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via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’s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electronic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management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system,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is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made available to the Teacher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 Charge and all staff while on the excursion.</w:t>
      </w:r>
      <w:r w:rsidRPr="00663B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copy of this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material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will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also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be stored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electronically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at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.</w:t>
      </w:r>
    </w:p>
    <w:p w14:paraId="07D7AD39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40"/>
        <w:ind w:right="17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The Teacher in Charge or designated teacher of an excursion will carry a mobile phone and a first aid kit.</w:t>
      </w:r>
    </w:p>
    <w:p w14:paraId="07D7AD3A" w14:textId="5F0C7FE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38"/>
        <w:ind w:right="163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If the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return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time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from an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excursion is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delayed or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otherwise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varied,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 Teacher in Charge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will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contact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inform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13538" w:rsidRPr="00663B7E">
        <w:rPr>
          <w:rFonts w:ascii="Times New Roman" w:hAnsi="Times New Roman" w:cs="Times New Roman"/>
          <w:sz w:val="24"/>
          <w:szCs w:val="24"/>
        </w:rPr>
        <w:t>Managing Director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(or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their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delegate)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new arrival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time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so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that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parents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can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be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contacted</w:t>
      </w:r>
      <w:proofErr w:type="gramEnd"/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staff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member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will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remain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at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until they </w:t>
      </w:r>
      <w:r w:rsidRPr="00663B7E">
        <w:rPr>
          <w:rFonts w:ascii="Times New Roman" w:hAnsi="Times New Roman" w:cs="Times New Roman"/>
          <w:sz w:val="24"/>
          <w:szCs w:val="24"/>
        </w:rPr>
        <w:lastRenderedPageBreak/>
        <w:t>arrive.</w:t>
      </w:r>
    </w:p>
    <w:p w14:paraId="07D7AD3B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ind w:right="17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When crossing roads, teachers are to ensure students are using designated crossing points whenever possible.</w:t>
      </w:r>
    </w:p>
    <w:p w14:paraId="07D7AD3C" w14:textId="4790FB3C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For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further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information,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refer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’s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Excursions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policy.</w:t>
      </w:r>
    </w:p>
    <w:p w14:paraId="07D7AD3D" w14:textId="799F1F82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239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Outside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environment:</w:t>
      </w:r>
    </w:p>
    <w:p w14:paraId="07D7AD3E" w14:textId="5F634620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teacher’s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duty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care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is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not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confined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geographical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location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7D7AD3F" w14:textId="7AA816C0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39"/>
        <w:ind w:right="166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Teacher’s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must ensure they discharge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their duty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 care in circumstances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 xml:space="preserve">outside of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environment when they have assumed the student-teacher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relationship.</w:t>
      </w:r>
    </w:p>
    <w:p w14:paraId="07D7AD40" w14:textId="78BCE084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40"/>
        <w:ind w:right="166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Risks outside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environment may sometimes require a teacher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 xml:space="preserve">and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to take positive and reasonable steps to protect the student from the risk and discharge their duty of care.</w:t>
      </w:r>
    </w:p>
    <w:p w14:paraId="07D7AD42" w14:textId="286A68EE" w:rsidR="002F5A87" w:rsidRPr="00663B7E" w:rsidRDefault="001B40CE" w:rsidP="004E5E2A">
      <w:pPr>
        <w:pStyle w:val="Heading1"/>
        <w:numPr>
          <w:ilvl w:val="0"/>
          <w:numId w:val="1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Standard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care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–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Non-teaching</w:t>
      </w:r>
      <w:proofErr w:type="gramEnd"/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staff,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7703" w:rsidRPr="00663B7E">
        <w:rPr>
          <w:rFonts w:ascii="Times New Roman" w:hAnsi="Times New Roman" w:cs="Times New Roman"/>
          <w:spacing w:val="-5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external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providers</w:t>
      </w:r>
    </w:p>
    <w:p w14:paraId="07D7AD43" w14:textId="69768481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1005"/>
        </w:tabs>
        <w:spacing w:before="239"/>
        <w:ind w:right="164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Non-teaching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staff,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(including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parent</w:t>
      </w:r>
      <w:r w:rsidR="00F7564B" w:rsidRPr="00663B7E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663B7E">
        <w:rPr>
          <w:rFonts w:ascii="Times New Roman" w:hAnsi="Times New Roman" w:cs="Times New Roman"/>
          <w:sz w:val="24"/>
          <w:szCs w:val="24"/>
        </w:rPr>
        <w:t>)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external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providers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also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owe</w:t>
      </w:r>
      <w:proofErr w:type="gramEnd"/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 modified duty of care to protect students from risks of harm that reasonably ought to be foreseen.</w:t>
      </w:r>
      <w:r w:rsidRPr="00663B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This duty arises when the duty is consciously passed from a teacher to a non- teaching staff member, or external provider, and accepted by that individual.</w:t>
      </w:r>
    </w:p>
    <w:p w14:paraId="07D7AD44" w14:textId="25738392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1005"/>
        </w:tabs>
        <w:spacing w:before="242"/>
        <w:ind w:right="166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For example, a teacher may ask a non-teaching staff member to accompany a student to a different area of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.</w:t>
      </w:r>
      <w:r w:rsidRPr="00663B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 xml:space="preserve">While normally this staff member may not owe a standard duty of care to that student, as they have accepted the duty to care for and supervise the student passed from the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teacher</w:t>
      </w:r>
      <w:proofErr w:type="gramEnd"/>
      <w:r w:rsidRPr="00663B7E">
        <w:rPr>
          <w:rFonts w:ascii="Times New Roman" w:hAnsi="Times New Roman" w:cs="Times New Roman"/>
          <w:sz w:val="24"/>
          <w:szCs w:val="24"/>
        </w:rPr>
        <w:t xml:space="preserve"> they now must protect that student from foreseeable risks of harm.</w:t>
      </w:r>
    </w:p>
    <w:p w14:paraId="07D7AD45" w14:textId="08D70D2D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1005"/>
        </w:tabs>
        <w:spacing w:before="238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In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any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case,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all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staff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are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required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act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manner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which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upholds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’s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duty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care.</w:t>
      </w:r>
    </w:p>
    <w:p w14:paraId="07D7AD46" w14:textId="77777777" w:rsidR="002F5A87" w:rsidRPr="00663B7E" w:rsidRDefault="001B40CE" w:rsidP="004E5E2A">
      <w:pPr>
        <w:pStyle w:val="Heading1"/>
        <w:numPr>
          <w:ilvl w:val="0"/>
          <w:numId w:val="1"/>
        </w:numPr>
        <w:tabs>
          <w:tab w:val="left" w:pos="1005"/>
        </w:tabs>
        <w:spacing w:before="24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Students’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individual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circumstances</w:t>
      </w:r>
    </w:p>
    <w:p w14:paraId="07D7AD49" w14:textId="797DDC81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1005"/>
        </w:tabs>
        <w:spacing w:before="83"/>
        <w:ind w:right="17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Individual circumstances will determine what constitutes reasonable care.</w:t>
      </w:r>
      <w:r w:rsidRPr="00663B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 following issues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may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be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considered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assessing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reasonableness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level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care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any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 xml:space="preserve">particular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circumstance</w:t>
      </w:r>
      <w:proofErr w:type="gramEnd"/>
      <w:r w:rsidRPr="00663B7E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0959E9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th</w:t>
      </w:r>
      <w:r w:rsidRPr="00663B7E">
        <w:rPr>
          <w:rFonts w:ascii="Times New Roman" w:hAnsi="Times New Roman" w:cs="Times New Roman"/>
          <w:sz w:val="24"/>
          <w:szCs w:val="24"/>
        </w:rPr>
        <w:t>e student's age, experience and capabilities: younger students require more care than mature students.</w:t>
      </w:r>
    </w:p>
    <w:p w14:paraId="07D7AD4A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ind w:right="171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Physical and intellectual impairment: students with disabilities are exposed to higher levels of risk of injury than students without a disability.</w:t>
      </w:r>
    </w:p>
    <w:p w14:paraId="07D7AD4B" w14:textId="61F85C3A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38"/>
        <w:ind w:right="168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Medical condition: special care must be taken to protect students with known, or ought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be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known,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medical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conditions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which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expose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them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higher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risk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injury (</w:t>
      </w:r>
      <w:proofErr w:type="spellStart"/>
      <w:r w:rsidRPr="00663B7E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663B7E">
        <w:rPr>
          <w:rFonts w:ascii="Times New Roman" w:hAnsi="Times New Roman" w:cs="Times New Roman"/>
          <w:sz w:val="24"/>
          <w:szCs w:val="24"/>
        </w:rPr>
        <w:t xml:space="preserve"> asthma or epilepsy).</w:t>
      </w:r>
    </w:p>
    <w:p w14:paraId="07D7AD4C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42"/>
        <w:ind w:right="167"/>
        <w:rPr>
          <w:rFonts w:ascii="Times New Roman" w:hAnsi="Times New Roman" w:cs="Times New Roman"/>
          <w:sz w:val="24"/>
          <w:szCs w:val="24"/>
        </w:rPr>
      </w:pPr>
      <w:proofErr w:type="spellStart"/>
      <w:r w:rsidRPr="00663B7E">
        <w:rPr>
          <w:rFonts w:ascii="Times New Roman" w:hAnsi="Times New Roman" w:cs="Times New Roman"/>
          <w:sz w:val="24"/>
          <w:szCs w:val="24"/>
        </w:rPr>
        <w:lastRenderedPageBreak/>
        <w:t>Behavioural</w:t>
      </w:r>
      <w:proofErr w:type="spellEnd"/>
      <w:r w:rsidRPr="00663B7E">
        <w:rPr>
          <w:rFonts w:ascii="Times New Roman" w:hAnsi="Times New Roman" w:cs="Times New Roman"/>
          <w:sz w:val="24"/>
          <w:szCs w:val="24"/>
        </w:rPr>
        <w:t xml:space="preserve"> characteristics: the level of care is increased where students are known to behave in a manner that increases the risk of injury.</w:t>
      </w:r>
    </w:p>
    <w:p w14:paraId="07D7AD4D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38" w:line="242" w:lineRule="auto"/>
        <w:ind w:right="168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Cultural characteristics: the cultural characteristics of students may affect a student's exposure to risk.</w:t>
      </w:r>
    </w:p>
    <w:p w14:paraId="07D7AD4E" w14:textId="3BD9794F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36"/>
        <w:ind w:right="165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The nature of hazards present: increased care is required if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activity has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inherently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high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level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risk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injury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or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activity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takes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place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</w:t>
      </w:r>
      <w:r w:rsidRPr="00663B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 xml:space="preserve">hazardous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environment.</w:t>
      </w:r>
    </w:p>
    <w:p w14:paraId="07D7AD4F" w14:textId="395B7179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ind w:right="168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Any conflicting responsibilities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or teacher may have; and normal practices and procedures within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.</w:t>
      </w:r>
    </w:p>
    <w:p w14:paraId="07D7AD50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1005"/>
        </w:tabs>
        <w:spacing w:before="239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These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factors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must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be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taken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into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account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when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planning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student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activities.</w:t>
      </w:r>
    </w:p>
    <w:p w14:paraId="28F54A66" w14:textId="7A2B0143" w:rsidR="008C6077" w:rsidRPr="00663B7E" w:rsidRDefault="008C6077" w:rsidP="004E5E2A">
      <w:pPr>
        <w:pStyle w:val="ListParagraph"/>
        <w:numPr>
          <w:ilvl w:val="0"/>
          <w:numId w:val="1"/>
        </w:numPr>
        <w:tabs>
          <w:tab w:val="left" w:pos="1005"/>
        </w:tabs>
        <w:spacing w:before="239"/>
        <w:rPr>
          <w:rFonts w:ascii="Times New Roman" w:hAnsi="Times New Roman" w:cs="Times New Roman"/>
          <w:b/>
          <w:bCs/>
          <w:sz w:val="24"/>
          <w:szCs w:val="24"/>
        </w:rPr>
      </w:pPr>
      <w:r w:rsidRPr="00663B7E">
        <w:rPr>
          <w:rFonts w:ascii="Times New Roman" w:hAnsi="Times New Roman" w:cs="Times New Roman"/>
          <w:b/>
          <w:bCs/>
          <w:spacing w:val="-2"/>
          <w:sz w:val="24"/>
          <w:szCs w:val="24"/>
        </w:rPr>
        <w:t>Physical contact with students</w:t>
      </w:r>
      <w:r w:rsidR="008A6CE6" w:rsidRPr="00663B7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(All employees)</w:t>
      </w:r>
    </w:p>
    <w:p w14:paraId="11BA16F0" w14:textId="77777777" w:rsidR="00B85372" w:rsidRPr="00663B7E" w:rsidRDefault="00B85372" w:rsidP="004E5E2A">
      <w:pPr>
        <w:pStyle w:val="ListParagraph"/>
        <w:tabs>
          <w:tab w:val="left" w:pos="566"/>
        </w:tabs>
        <w:ind w:right="134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As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general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principle,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School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Employees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should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not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make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physical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contact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with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Students.</w:t>
      </w:r>
    </w:p>
    <w:p w14:paraId="6F5A718B" w14:textId="77777777" w:rsidR="00B85372" w:rsidRPr="00663B7E" w:rsidRDefault="00B85372" w:rsidP="004E5E2A">
      <w:pPr>
        <w:pStyle w:val="ListParagraph"/>
        <w:numPr>
          <w:ilvl w:val="2"/>
          <w:numId w:val="1"/>
        </w:numPr>
        <w:tabs>
          <w:tab w:val="left" w:pos="566"/>
        </w:tabs>
        <w:ind w:right="134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There may be times when a School Employee feels it is appropriate to comfort a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Pr="00663B7E">
        <w:rPr>
          <w:rFonts w:ascii="Times New Roman" w:hAnsi="Times New Roman" w:cs="Times New Roman"/>
          <w:sz w:val="24"/>
          <w:szCs w:val="24"/>
        </w:rPr>
        <w:t xml:space="preserve"> who has come to them in distress, such as extreme homesickness or on hearing very sad news from home. In such circumstances, if the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Pr="00663B7E">
        <w:rPr>
          <w:rFonts w:ascii="Times New Roman" w:hAnsi="Times New Roman" w:cs="Times New Roman"/>
          <w:sz w:val="24"/>
          <w:szCs w:val="24"/>
        </w:rPr>
        <w:t xml:space="preserve"> explicitly consents, a hand lightly placed on the Student’s back or shoulder may be both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kindly</w:t>
      </w:r>
      <w:proofErr w:type="gramEnd"/>
      <w:r w:rsidRPr="00663B7E">
        <w:rPr>
          <w:rFonts w:ascii="Times New Roman" w:hAnsi="Times New Roman" w:cs="Times New Roman"/>
          <w:sz w:val="24"/>
          <w:szCs w:val="24"/>
        </w:rPr>
        <w:t xml:space="preserve"> and appropriate. It is never appropriate to touch the chest area in girls, or below the chest in either sex.</w:t>
      </w:r>
    </w:p>
    <w:p w14:paraId="5007B21C" w14:textId="280CE68A" w:rsidR="00B85372" w:rsidRPr="00663B7E" w:rsidRDefault="008A6CE6" w:rsidP="004E5E2A">
      <w:pPr>
        <w:pStyle w:val="ListParagraph"/>
        <w:numPr>
          <w:ilvl w:val="2"/>
          <w:numId w:val="1"/>
        </w:numPr>
        <w:tabs>
          <w:tab w:val="left" w:pos="566"/>
        </w:tabs>
        <w:ind w:right="134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S</w:t>
      </w:r>
      <w:r w:rsidR="00B85372" w:rsidRPr="00663B7E">
        <w:rPr>
          <w:rFonts w:ascii="Times New Roman" w:hAnsi="Times New Roman" w:cs="Times New Roman"/>
          <w:sz w:val="24"/>
          <w:szCs w:val="24"/>
        </w:rPr>
        <w:t>chool Employees should be aware that what is intended to be a kindly gesture may be misinterpreted as having some sexual</w:t>
      </w:r>
      <w:r w:rsidR="00B85372" w:rsidRPr="00663B7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connotation. For the protection of both the Student and School Employee, School Employees must never to be alone with a</w:t>
      </w:r>
      <w:r w:rsidR="00B85372" w:rsidRPr="00663B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B85372" w:rsidRPr="00663B7E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in</w:t>
      </w:r>
      <w:r w:rsidR="00B85372"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a</w:t>
      </w:r>
      <w:r w:rsidR="00B85372"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closed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room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unless</w:t>
      </w:r>
      <w:r w:rsidR="00B85372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there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is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clear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vision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possible</w:t>
      </w:r>
      <w:r w:rsidR="00B85372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through</w:t>
      </w:r>
      <w:r w:rsidR="00B85372"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a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window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or</w:t>
      </w:r>
      <w:r w:rsidR="00B85372"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glass</w:t>
      </w:r>
      <w:r w:rsidR="00B85372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door</w:t>
      </w:r>
      <w:r w:rsidR="00B85372"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panel.</w:t>
      </w:r>
      <w:r w:rsidR="00B85372" w:rsidRPr="00663B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There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must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also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be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prope</w:t>
      </w:r>
      <w:r w:rsidR="00286AA1">
        <w:rPr>
          <w:rFonts w:ascii="Times New Roman" w:hAnsi="Times New Roman" w:cs="Times New Roman"/>
          <w:sz w:val="24"/>
          <w:szCs w:val="24"/>
        </w:rPr>
        <w:t xml:space="preserve">r </w:t>
      </w:r>
      <w:r w:rsidR="00B85372" w:rsidRPr="00663B7E">
        <w:rPr>
          <w:rFonts w:ascii="Times New Roman" w:hAnsi="Times New Roman" w:cs="Times New Roman"/>
          <w:sz w:val="24"/>
          <w:szCs w:val="24"/>
        </w:rPr>
        <w:t>reason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for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the</w:t>
      </w:r>
      <w:r w:rsidR="00B85372"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door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to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be</w:t>
      </w:r>
      <w:r w:rsidR="00B85372"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closed</w:t>
      </w:r>
      <w:r w:rsidR="00B85372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and</w:t>
      </w:r>
      <w:r w:rsidR="00B85372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generally,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doors</w:t>
      </w:r>
      <w:r w:rsidR="00B85372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should</w:t>
      </w:r>
      <w:r w:rsidR="00B85372"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be</w:t>
      </w:r>
      <w:r w:rsidR="00B85372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left</w:t>
      </w:r>
      <w:r w:rsidR="00B85372"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open</w:t>
      </w:r>
      <w:r w:rsidR="00B85372"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if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a</w:t>
      </w:r>
      <w:r w:rsidR="00B85372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School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Employee</w:t>
      </w:r>
      <w:r w:rsidR="00B85372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is</w:t>
      </w:r>
      <w:r w:rsidR="00B85372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meeting</w:t>
      </w:r>
      <w:r w:rsidR="00B85372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alone</w:t>
      </w:r>
      <w:r w:rsidR="00B85372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with</w:t>
      </w:r>
      <w:r w:rsidR="00B85372"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372" w:rsidRPr="00663B7E">
        <w:rPr>
          <w:rFonts w:ascii="Times New Roman" w:hAnsi="Times New Roman" w:cs="Times New Roman"/>
          <w:sz w:val="24"/>
          <w:szCs w:val="24"/>
        </w:rPr>
        <w:t>a</w:t>
      </w:r>
      <w:r w:rsidR="00B85372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="00B85372" w:rsidRPr="00663B7E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="00B85372" w:rsidRPr="00663B7E">
        <w:rPr>
          <w:rFonts w:ascii="Times New Roman" w:hAnsi="Times New Roman" w:cs="Times New Roman"/>
          <w:sz w:val="24"/>
          <w:szCs w:val="24"/>
        </w:rPr>
        <w:t>.</w:t>
      </w:r>
    </w:p>
    <w:p w14:paraId="4A6FE347" w14:textId="5817EDBD" w:rsidR="00B85372" w:rsidRPr="00663B7E" w:rsidRDefault="00B85372" w:rsidP="004E5E2A">
      <w:pPr>
        <w:pStyle w:val="Heading1"/>
        <w:numPr>
          <w:ilvl w:val="2"/>
          <w:numId w:val="1"/>
        </w:numPr>
        <w:tabs>
          <w:tab w:val="left" w:pos="566"/>
        </w:tabs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Medical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emergency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situations</w:t>
      </w:r>
    </w:p>
    <w:p w14:paraId="416F04AB" w14:textId="77777777" w:rsidR="00B85372" w:rsidRPr="00663B7E" w:rsidRDefault="00B85372" w:rsidP="004E5E2A">
      <w:pPr>
        <w:pStyle w:val="ListParagraph"/>
        <w:tabs>
          <w:tab w:val="left" w:pos="566"/>
        </w:tabs>
        <w:ind w:left="2138" w:right="131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Physical contact is often required to assist an injured or ill student. Any physical contact must be with the informed consent of</w:t>
      </w:r>
      <w:r w:rsidRPr="00663B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 student (unless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it is in a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lifesaving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situation)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 manner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as</w:t>
      </w:r>
      <w:r w:rsidRPr="00663B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if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Parent was</w:t>
      </w:r>
      <w:r w:rsidRPr="00663B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present.</w:t>
      </w:r>
    </w:p>
    <w:p w14:paraId="607101BD" w14:textId="77777777" w:rsidR="00803289" w:rsidRDefault="00803289">
      <w:pPr>
        <w:rPr>
          <w:rFonts w:ascii="Arial" w:eastAsia="Arial" w:hAnsi="Arial" w:cs="Arial"/>
          <w:b/>
          <w:bCs/>
          <w:highlight w:val="lightGray"/>
        </w:rPr>
      </w:pPr>
      <w:r>
        <w:rPr>
          <w:highlight w:val="lightGray"/>
        </w:rPr>
        <w:br w:type="page"/>
      </w:r>
    </w:p>
    <w:p w14:paraId="07D7AD51" w14:textId="539D9BDB" w:rsidR="002F5A87" w:rsidRPr="00663B7E" w:rsidRDefault="001B40CE" w:rsidP="00803289">
      <w:pPr>
        <w:pStyle w:val="Heading1"/>
        <w:tabs>
          <w:tab w:val="left" w:pos="1005"/>
        </w:tabs>
        <w:spacing w:before="241"/>
        <w:ind w:left="152" w:firstLine="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lastRenderedPageBreak/>
        <w:t>Restrictive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intervention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seclusion</w:t>
      </w:r>
    </w:p>
    <w:p w14:paraId="07D7AD52" w14:textId="6757BDC1" w:rsidR="002F5A87" w:rsidRPr="00663B7E" w:rsidRDefault="00020D68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239"/>
        <w:ind w:right="167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MILC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believes</w:t>
      </w:r>
      <w:r w:rsidR="001B40CE"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that restrictive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intervention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and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seclusion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of</w:t>
      </w:r>
      <w:r w:rsidR="001B40CE"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a</w:t>
      </w:r>
      <w:r w:rsidR="001B40CE"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student</w:t>
      </w:r>
      <w:r w:rsidR="001B40CE"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are</w:t>
      </w:r>
      <w:r w:rsidR="001B40CE"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to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be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used</w:t>
      </w:r>
      <w:r w:rsidR="001B40CE"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as a</w:t>
      </w:r>
      <w:r w:rsidR="001B40CE"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method</w:t>
      </w:r>
      <w:r w:rsidR="001B40CE"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of last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resort.</w:t>
      </w:r>
      <w:r w:rsidR="001B40CE" w:rsidRPr="00663B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However, at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times</w:t>
      </w:r>
      <w:r w:rsidR="001B40CE"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staff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may</w:t>
      </w:r>
      <w:r w:rsidR="001B40CE"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find</w:t>
      </w:r>
      <w:r w:rsidR="001B40CE"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it necessary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to</w:t>
      </w:r>
      <w:r w:rsidR="001B40CE"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respond</w:t>
      </w:r>
      <w:r w:rsidR="001B40CE"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to</w:t>
      </w:r>
      <w:r w:rsidR="001B40CE"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a</w:t>
      </w:r>
      <w:r w:rsidR="001B40CE"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spellStart"/>
      <w:r w:rsidR="001B40CE" w:rsidRPr="00663B7E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="001B40CE" w:rsidRPr="00663B7E">
        <w:rPr>
          <w:rFonts w:ascii="Times New Roman" w:hAnsi="Times New Roman" w:cs="Times New Roman"/>
          <w:sz w:val="24"/>
          <w:szCs w:val="24"/>
        </w:rPr>
        <w:t xml:space="preserve"> concern in such a manner where:</w:t>
      </w:r>
    </w:p>
    <w:p w14:paraId="07D7AD53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spacing w:before="240"/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There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is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imminent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threat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physical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harm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or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danger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student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others.</w:t>
      </w:r>
    </w:p>
    <w:p w14:paraId="07D7AD54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Physical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restraint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and/or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seclusion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are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reasonable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663B7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circumstances.</w:t>
      </w:r>
    </w:p>
    <w:p w14:paraId="07D7AD55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spacing w:before="239"/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There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is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no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less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restrictive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measure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reasonably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available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circumstances.</w:t>
      </w:r>
    </w:p>
    <w:p w14:paraId="07D7AD56" w14:textId="77777777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242"/>
        <w:ind w:right="167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Restrictive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intervention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seclusion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student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must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not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occur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unless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above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criteria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 xml:space="preserve">are 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>met.</w:t>
      </w:r>
    </w:p>
    <w:p w14:paraId="07D7AD57" w14:textId="77777777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238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In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rare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event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that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student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is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restrained,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staff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must:</w:t>
      </w:r>
    </w:p>
    <w:p w14:paraId="07D7AD58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ind w:right="168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Use the minimum force required to address the imminent threat of physical harm or danger.</w:t>
      </w:r>
    </w:p>
    <w:p w14:paraId="07D7AD59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Only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restrain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student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for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minimum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duration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required.</w:t>
      </w:r>
    </w:p>
    <w:p w14:paraId="07D7AD5A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39"/>
        <w:ind w:right="168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Monitor the student for any indicators of distress and immediately cease the restraint should these be identified.</w:t>
      </w:r>
    </w:p>
    <w:p w14:paraId="07D7AD5B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7"/>
        </w:tabs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Communicate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with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student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make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clear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why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restraint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is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being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applied.</w:t>
      </w:r>
    </w:p>
    <w:p w14:paraId="07D7AD5C" w14:textId="77777777" w:rsidR="002F5A87" w:rsidRPr="00663B7E" w:rsidRDefault="001B40CE" w:rsidP="004E5E2A">
      <w:pPr>
        <w:pStyle w:val="ListParagraph"/>
        <w:numPr>
          <w:ilvl w:val="2"/>
          <w:numId w:val="1"/>
        </w:numPr>
        <w:tabs>
          <w:tab w:val="left" w:pos="2138"/>
        </w:tabs>
        <w:spacing w:before="239"/>
        <w:ind w:right="165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Ensure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that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restraint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used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is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consistent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with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student's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individual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needs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 circumstances,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including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but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not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limited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student's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age,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gender,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size,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 xml:space="preserve">any additional needs such as </w:t>
      </w:r>
      <w:proofErr w:type="spellStart"/>
      <w:r w:rsidRPr="00663B7E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663B7E">
        <w:rPr>
          <w:rFonts w:ascii="Times New Roman" w:hAnsi="Times New Roman" w:cs="Times New Roman"/>
          <w:sz w:val="24"/>
          <w:szCs w:val="24"/>
        </w:rPr>
        <w:t>, intellectual, neurological, sensory, medical or communication impairments.</w:t>
      </w:r>
    </w:p>
    <w:p w14:paraId="07D7AD5E" w14:textId="77777777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83"/>
        <w:ind w:right="165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The decision about whether to use restrictive intervention and seclusion rests with the professional judgement of the staff involved, following consideration of their legal and professional obligations.</w:t>
      </w:r>
    </w:p>
    <w:p w14:paraId="07D7AD5F" w14:textId="69F4CE3D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240"/>
        <w:ind w:right="17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Staff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must immediately document and</w:t>
      </w:r>
      <w:r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report all instances of physical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restraint or seclusion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 xml:space="preserve">to a member of the </w:t>
      </w:r>
      <w:r w:rsidR="004A2C62" w:rsidRPr="00663B7E">
        <w:rPr>
          <w:rFonts w:ascii="Times New Roman" w:hAnsi="Times New Roman" w:cs="Times New Roman"/>
          <w:sz w:val="24"/>
          <w:szCs w:val="24"/>
        </w:rPr>
        <w:t>management team</w:t>
      </w:r>
      <w:r w:rsidRPr="00663B7E">
        <w:rPr>
          <w:rFonts w:ascii="Times New Roman" w:hAnsi="Times New Roman" w:cs="Times New Roman"/>
          <w:sz w:val="24"/>
          <w:szCs w:val="24"/>
        </w:rPr>
        <w:t>.</w:t>
      </w:r>
    </w:p>
    <w:p w14:paraId="07D7AD60" w14:textId="77777777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240"/>
        <w:ind w:right="168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For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further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information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regarding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restrictive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intervention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</w:t>
      </w:r>
      <w:r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seclusion</w:t>
      </w:r>
      <w:r w:rsidRPr="00663B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please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refer</w:t>
      </w:r>
      <w:r w:rsidRPr="0066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to</w:t>
      </w:r>
      <w:r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the</w:t>
      </w:r>
      <w:r w:rsidRPr="00663B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Child Restraint Policy.</w:t>
      </w:r>
    </w:p>
    <w:p w14:paraId="7E74FE3E" w14:textId="77777777" w:rsidR="00803289" w:rsidRDefault="00803289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D7AD61" w14:textId="6A5CA00D" w:rsidR="002F5A87" w:rsidRPr="00663B7E" w:rsidRDefault="001B40CE" w:rsidP="004E5E2A">
      <w:pPr>
        <w:pStyle w:val="Heading1"/>
        <w:numPr>
          <w:ilvl w:val="0"/>
          <w:numId w:val="1"/>
        </w:numPr>
        <w:tabs>
          <w:tab w:val="left" w:pos="1005"/>
        </w:tabs>
        <w:spacing w:before="241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lastRenderedPageBreak/>
        <w:t>Civil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liability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>laws</w:t>
      </w:r>
    </w:p>
    <w:p w14:paraId="07D7AD62" w14:textId="77777777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spacing w:before="239"/>
        <w:ind w:right="175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The Commonwealth and all Australian States and Territories have enacted civil liability laws that apply in relation to claims for damages resulting from negligence.</w:t>
      </w:r>
    </w:p>
    <w:p w14:paraId="07D7AD63" w14:textId="77777777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These</w:t>
      </w:r>
      <w:r w:rsidRPr="00663B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laws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limit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liability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certain</w:t>
      </w:r>
      <w:r w:rsidRPr="00663B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circumstances</w:t>
      </w:r>
      <w:r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including,</w:t>
      </w:r>
      <w:r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in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broad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terms:</w:t>
      </w:r>
    </w:p>
    <w:p w14:paraId="07D7AD64" w14:textId="1F523B67" w:rsidR="002F5A87" w:rsidRPr="00663B7E" w:rsidRDefault="00020D68" w:rsidP="004E5E2A">
      <w:pPr>
        <w:pStyle w:val="ListParagraph"/>
        <w:numPr>
          <w:ilvl w:val="2"/>
          <w:numId w:val="1"/>
        </w:numPr>
        <w:tabs>
          <w:tab w:val="left" w:pos="2137"/>
        </w:tabs>
        <w:spacing w:before="239"/>
        <w:ind w:left="2137" w:hanging="1132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MILC</w:t>
      </w:r>
      <w:r w:rsidR="001B40CE"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does</w:t>
      </w:r>
      <w:r w:rsidR="001B40CE"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not</w:t>
      </w:r>
      <w:r w:rsidR="001B40CE"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1B40CE" w:rsidRPr="00663B7E">
        <w:rPr>
          <w:rFonts w:ascii="Times New Roman" w:hAnsi="Times New Roman" w:cs="Times New Roman"/>
          <w:sz w:val="24"/>
          <w:szCs w:val="24"/>
        </w:rPr>
        <w:t>owe</w:t>
      </w:r>
      <w:proofErr w:type="gramEnd"/>
      <w:r w:rsidR="001B40CE"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a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duty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of</w:t>
      </w:r>
      <w:r w:rsidR="001B40CE"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care</w:t>
      </w:r>
      <w:r w:rsidR="001B40CE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to</w:t>
      </w:r>
      <w:r w:rsidR="001B40CE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warn</w:t>
      </w:r>
      <w:r w:rsidR="001B40CE"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of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an</w:t>
      </w:r>
      <w:r w:rsidR="001B40CE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"obvious</w:t>
      </w:r>
      <w:r w:rsidR="001B40CE"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>risk".</w:t>
      </w:r>
    </w:p>
    <w:p w14:paraId="07D7AD65" w14:textId="75D495DE" w:rsidR="002F5A87" w:rsidRPr="00663B7E" w:rsidRDefault="00020D68" w:rsidP="004E5E2A">
      <w:pPr>
        <w:pStyle w:val="ListParagraph"/>
        <w:numPr>
          <w:ilvl w:val="2"/>
          <w:numId w:val="1"/>
        </w:numPr>
        <w:tabs>
          <w:tab w:val="left" w:pos="2138"/>
        </w:tabs>
        <w:ind w:right="171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MILC</w:t>
      </w:r>
      <w:r w:rsidR="001B40CE"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will</w:t>
      </w:r>
      <w:r w:rsidR="001B40CE"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not</w:t>
      </w:r>
      <w:r w:rsidR="001B40CE"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be</w:t>
      </w:r>
      <w:r w:rsidR="001B40CE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liable</w:t>
      </w:r>
      <w:r w:rsidR="001B40CE"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for</w:t>
      </w:r>
      <w:r w:rsidR="001B40CE"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harm</w:t>
      </w:r>
      <w:r w:rsidR="001B40CE"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suffered</w:t>
      </w:r>
      <w:r w:rsidR="001B40CE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="001B40CE" w:rsidRPr="00663B7E">
        <w:rPr>
          <w:rFonts w:ascii="Times New Roman" w:hAnsi="Times New Roman" w:cs="Times New Roman"/>
          <w:sz w:val="24"/>
          <w:szCs w:val="24"/>
        </w:rPr>
        <w:t>as</w:t>
      </w:r>
      <w:r w:rsidR="001B40CE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a</w:t>
      </w:r>
      <w:r w:rsidR="001B40CE"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result</w:t>
      </w:r>
      <w:r w:rsidR="001B40CE"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1B40CE" w:rsidRPr="00663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the</w:t>
      </w:r>
      <w:r w:rsidR="001B40CE" w:rsidRPr="00663B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1B40CE" w:rsidRPr="00663B7E">
        <w:rPr>
          <w:rFonts w:ascii="Times New Roman" w:hAnsi="Times New Roman" w:cs="Times New Roman"/>
          <w:sz w:val="24"/>
          <w:szCs w:val="24"/>
        </w:rPr>
        <w:t>materialisation</w:t>
      </w:r>
      <w:proofErr w:type="spellEnd"/>
      <w:r w:rsidR="001B40CE" w:rsidRPr="00663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of an "inherent risk".</w:t>
      </w:r>
    </w:p>
    <w:p w14:paraId="07D7AD66" w14:textId="77777777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5"/>
        </w:tabs>
        <w:ind w:right="167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The existence of civil liability laws means that issues of liability for student care claims in Australia will ultimately be determined by a complex mixture of legislation and common law (judge's decisions).</w:t>
      </w:r>
    </w:p>
    <w:p w14:paraId="07D7AD67" w14:textId="77777777" w:rsidR="002F5A87" w:rsidRPr="00663B7E" w:rsidRDefault="001B40CE" w:rsidP="004E5E2A">
      <w:pPr>
        <w:pStyle w:val="Heading1"/>
        <w:numPr>
          <w:ilvl w:val="0"/>
          <w:numId w:val="1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Discharging</w:t>
      </w:r>
      <w:r w:rsidRPr="00663B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duty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of</w:t>
      </w:r>
      <w:r w:rsidRPr="00663B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care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 xml:space="preserve"> responsibilities</w:t>
      </w:r>
    </w:p>
    <w:p w14:paraId="07D7AD68" w14:textId="7685F5FA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2"/>
          <w:tab w:val="left" w:pos="1005"/>
        </w:tabs>
        <w:spacing w:before="239"/>
        <w:ind w:right="167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In discharging duty of care responsibilities,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and staff must exercise professional judgment to achieve a balance between ensuring that students do not face an unreasonable risk of harm, whilst also encouraging students' independence and </w:t>
      </w:r>
      <w:proofErr w:type="spellStart"/>
      <w:r w:rsidRPr="00663B7E">
        <w:rPr>
          <w:rFonts w:ascii="Times New Roman" w:hAnsi="Times New Roman" w:cs="Times New Roman"/>
          <w:sz w:val="24"/>
          <w:szCs w:val="24"/>
        </w:rPr>
        <w:t>maximising</w:t>
      </w:r>
      <w:proofErr w:type="spellEnd"/>
      <w:r w:rsidRPr="00663B7E">
        <w:rPr>
          <w:rFonts w:ascii="Times New Roman" w:hAnsi="Times New Roman" w:cs="Times New Roman"/>
          <w:sz w:val="24"/>
          <w:szCs w:val="24"/>
        </w:rPr>
        <w:t xml:space="preserve"> learning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opportunities.</w:t>
      </w:r>
    </w:p>
    <w:p w14:paraId="07D7AD69" w14:textId="11F4FF32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2"/>
          <w:tab w:val="left" w:pos="1005"/>
        </w:tabs>
        <w:ind w:right="171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Non-teaching staff</w:t>
      </w:r>
      <w:r w:rsidR="004A2C62" w:rsidRPr="00663B7E">
        <w:rPr>
          <w:rFonts w:ascii="Times New Roman" w:hAnsi="Times New Roman" w:cs="Times New Roman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and external providers must exercise judgment appropriate in the circumstances.</w:t>
      </w:r>
    </w:p>
    <w:p w14:paraId="07D7AD6A" w14:textId="23A9AFA3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2"/>
          <w:tab w:val="left" w:pos="1005"/>
        </w:tabs>
        <w:ind w:right="168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To assist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to discharge its safety responsibilities,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has developed an OHS Procedures Manual and Student Safety Risk Register through which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identifies potential safety hazards and analyses these in terms of the likelihood of an event occurring, and the potential consequences if the event was to occur.</w:t>
      </w:r>
    </w:p>
    <w:p w14:paraId="07D7AD6B" w14:textId="77777777" w:rsidR="002F5A87" w:rsidRPr="00663B7E" w:rsidRDefault="001B40CE" w:rsidP="004E5E2A">
      <w:pPr>
        <w:pStyle w:val="Heading1"/>
        <w:numPr>
          <w:ilvl w:val="0"/>
          <w:numId w:val="1"/>
        </w:numPr>
        <w:tabs>
          <w:tab w:val="left" w:pos="1005"/>
        </w:tabs>
        <w:spacing w:before="238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pacing w:val="-2"/>
          <w:sz w:val="24"/>
          <w:szCs w:val="24"/>
        </w:rPr>
        <w:t>Breach</w:t>
      </w:r>
    </w:p>
    <w:p w14:paraId="07D7AD6C" w14:textId="53A5E9E4" w:rsidR="002F5A87" w:rsidRPr="00663B7E" w:rsidRDefault="00020D68" w:rsidP="004E5E2A">
      <w:pPr>
        <w:pStyle w:val="ListParagraph"/>
        <w:numPr>
          <w:ilvl w:val="1"/>
          <w:numId w:val="1"/>
        </w:numPr>
        <w:tabs>
          <w:tab w:val="left" w:pos="1002"/>
          <w:tab w:val="left" w:pos="1005"/>
        </w:tabs>
        <w:spacing w:before="242"/>
        <w:ind w:right="163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>MILC</w:t>
      </w:r>
      <w:r w:rsidR="001B40CE" w:rsidRPr="0066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0CE" w:rsidRPr="00663B7E">
        <w:rPr>
          <w:rFonts w:ascii="Times New Roman" w:hAnsi="Times New Roman" w:cs="Times New Roman"/>
          <w:sz w:val="24"/>
          <w:szCs w:val="24"/>
        </w:rPr>
        <w:t>emphasises</w:t>
      </w:r>
      <w:proofErr w:type="spellEnd"/>
      <w:r w:rsidR="001B40CE" w:rsidRPr="00663B7E">
        <w:rPr>
          <w:rFonts w:ascii="Times New Roman" w:hAnsi="Times New Roman" w:cs="Times New Roman"/>
          <w:sz w:val="24"/>
          <w:szCs w:val="24"/>
        </w:rPr>
        <w:t xml:space="preserve"> the need to comply with the requirements of this policy.</w:t>
      </w:r>
      <w:r w:rsidR="001B40CE" w:rsidRPr="00663B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Any staff found to be in breach of the requirements of this policy may be subject to disciplinary action, up</w:t>
      </w:r>
      <w:r w:rsidR="001B40CE"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to</w:t>
      </w:r>
      <w:r w:rsidR="001B40CE"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and</w:t>
      </w:r>
      <w:r w:rsidR="001B40CE"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including</w:t>
      </w:r>
      <w:r w:rsidR="001B40CE"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termination</w:t>
      </w:r>
      <w:r w:rsidR="001B40CE"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of</w:t>
      </w:r>
      <w:r w:rsidR="001B40CE"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employment</w:t>
      </w:r>
      <w:r w:rsidR="001B40CE"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(or</w:t>
      </w:r>
      <w:r w:rsidR="001B40CE" w:rsidRPr="00663B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engagement,</w:t>
      </w:r>
      <w:r w:rsidR="001B40CE" w:rsidRPr="00663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where</w:t>
      </w:r>
      <w:r w:rsidR="001B40CE" w:rsidRPr="0066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appropriate).</w:t>
      </w:r>
      <w:r w:rsidR="001B40CE" w:rsidRPr="00663B7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1B40CE" w:rsidRPr="00663B7E">
        <w:rPr>
          <w:rFonts w:ascii="Times New Roman" w:hAnsi="Times New Roman" w:cs="Times New Roman"/>
          <w:sz w:val="24"/>
          <w:szCs w:val="24"/>
        </w:rPr>
        <w:t>Breaches may also result in appropriate authorities and/or the Police being informed.</w:t>
      </w:r>
    </w:p>
    <w:p w14:paraId="07D7AD6D" w14:textId="77777777" w:rsidR="002F5A87" w:rsidRPr="00663B7E" w:rsidRDefault="001B40CE" w:rsidP="004E5E2A">
      <w:pPr>
        <w:pStyle w:val="Heading1"/>
        <w:numPr>
          <w:ilvl w:val="0"/>
          <w:numId w:val="1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pacing w:val="-2"/>
          <w:sz w:val="24"/>
          <w:szCs w:val="24"/>
        </w:rPr>
        <w:t>Communication</w:t>
      </w:r>
    </w:p>
    <w:p w14:paraId="07D7AD6E" w14:textId="49E9E5C4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2"/>
          <w:tab w:val="left" w:pos="1005"/>
        </w:tabs>
        <w:ind w:right="17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This policy is available to parents, students and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 community via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’s </w:t>
      </w:r>
      <w:r w:rsidRPr="00663B7E">
        <w:rPr>
          <w:rFonts w:ascii="Times New Roman" w:hAnsi="Times New Roman" w:cs="Times New Roman"/>
          <w:spacing w:val="-2"/>
          <w:sz w:val="24"/>
          <w:szCs w:val="24"/>
        </w:rPr>
        <w:t>website.</w:t>
      </w:r>
    </w:p>
    <w:p w14:paraId="07D7AD6F" w14:textId="5359165C" w:rsidR="002F5A87" w:rsidRPr="00663B7E" w:rsidRDefault="001B40CE" w:rsidP="004E5E2A">
      <w:pPr>
        <w:pStyle w:val="ListParagraph"/>
        <w:numPr>
          <w:ilvl w:val="1"/>
          <w:numId w:val="1"/>
        </w:numPr>
        <w:tabs>
          <w:tab w:val="left" w:pos="1002"/>
          <w:tab w:val="left" w:pos="1005"/>
        </w:tabs>
        <w:spacing w:before="238"/>
        <w:ind w:right="167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sz w:val="24"/>
          <w:szCs w:val="24"/>
        </w:rPr>
        <w:t xml:space="preserve">This policy is available to staff as part of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’s internal policies and procedures, and forms part of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’s induction program for incoming staff.</w:t>
      </w:r>
      <w:r w:rsidRPr="00663B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>Aspects</w:t>
      </w:r>
      <w:r w:rsidRPr="00663B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sz w:val="24"/>
          <w:szCs w:val="24"/>
        </w:rPr>
        <w:t xml:space="preserve">of (and updates to)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 xml:space="preserve">’s student protection policies will be addressed in </w:t>
      </w:r>
      <w:r w:rsidR="00020D68" w:rsidRPr="00663B7E">
        <w:rPr>
          <w:rFonts w:ascii="Times New Roman" w:hAnsi="Times New Roman" w:cs="Times New Roman"/>
          <w:sz w:val="24"/>
          <w:szCs w:val="24"/>
        </w:rPr>
        <w:t>MILC</w:t>
      </w:r>
      <w:r w:rsidRPr="00663B7E">
        <w:rPr>
          <w:rFonts w:ascii="Times New Roman" w:hAnsi="Times New Roman" w:cs="Times New Roman"/>
          <w:sz w:val="24"/>
          <w:szCs w:val="24"/>
        </w:rPr>
        <w:t>’s professional development updates, training programs, and newsletters.</w:t>
      </w:r>
    </w:p>
    <w:p w14:paraId="07D7AD72" w14:textId="77777777" w:rsidR="002F5A87" w:rsidRPr="00663B7E" w:rsidRDefault="002F5A87" w:rsidP="004E5E2A">
      <w:pPr>
        <w:pStyle w:val="BodyText"/>
        <w:spacing w:before="69"/>
        <w:ind w:left="0"/>
        <w:rPr>
          <w:rFonts w:ascii="Times New Roman" w:hAnsi="Times New Roman" w:cs="Times New Roman"/>
          <w:sz w:val="24"/>
          <w:szCs w:val="24"/>
        </w:rPr>
      </w:pPr>
    </w:p>
    <w:p w14:paraId="55D00E06" w14:textId="77777777" w:rsidR="00551649" w:rsidRDefault="005516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9E58DAE" w14:textId="2AFD631D" w:rsidR="00286AA1" w:rsidRPr="00286AA1" w:rsidRDefault="001B40CE" w:rsidP="00286AA1">
      <w:pPr>
        <w:pStyle w:val="ListParagraph"/>
        <w:numPr>
          <w:ilvl w:val="0"/>
          <w:numId w:val="1"/>
        </w:numPr>
        <w:tabs>
          <w:tab w:val="left" w:pos="1005"/>
        </w:tabs>
        <w:spacing w:before="0" w:line="468" w:lineRule="auto"/>
        <w:ind w:right="170"/>
        <w:rPr>
          <w:rFonts w:ascii="Times New Roman" w:hAnsi="Times New Roman" w:cs="Times New Roman"/>
          <w:sz w:val="24"/>
          <w:szCs w:val="24"/>
        </w:rPr>
      </w:pPr>
      <w:r w:rsidRPr="00663B7E">
        <w:rPr>
          <w:rFonts w:ascii="Times New Roman" w:hAnsi="Times New Roman" w:cs="Times New Roman"/>
          <w:b/>
          <w:sz w:val="24"/>
          <w:szCs w:val="24"/>
        </w:rPr>
        <w:lastRenderedPageBreak/>
        <w:t>Related</w:t>
      </w:r>
      <w:r w:rsidR="00286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B7E">
        <w:rPr>
          <w:rFonts w:ascii="Times New Roman" w:hAnsi="Times New Roman" w:cs="Times New Roman"/>
          <w:b/>
          <w:sz w:val="24"/>
          <w:szCs w:val="24"/>
        </w:rPr>
        <w:t>documents</w:t>
      </w:r>
      <w:r w:rsidRPr="00663B7E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</w:p>
    <w:p w14:paraId="07D7AD74" w14:textId="3C01945A" w:rsidR="002F5A87" w:rsidRPr="00663B7E" w:rsidRDefault="002F5A87" w:rsidP="00286AA1">
      <w:pPr>
        <w:pStyle w:val="BodyText"/>
        <w:spacing w:line="468" w:lineRule="auto"/>
        <w:ind w:left="1005"/>
        <w:rPr>
          <w:rFonts w:ascii="Times New Roman" w:hAnsi="Times New Roman" w:cs="Times New Roman"/>
          <w:sz w:val="24"/>
          <w:szCs w:val="24"/>
        </w:rPr>
      </w:pPr>
    </w:p>
    <w:sectPr w:rsidR="002F5A87" w:rsidRPr="00663B7E" w:rsidSect="00663B7E">
      <w:headerReference w:type="default" r:id="rId10"/>
      <w:footerReference w:type="default" r:id="rId11"/>
      <w:pgSz w:w="11910" w:h="16850"/>
      <w:pgMar w:top="1440" w:right="1440" w:bottom="1440" w:left="1440" w:header="859" w:footer="5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1A0D6" w14:textId="77777777" w:rsidR="00061EB9" w:rsidRDefault="00061EB9">
      <w:r>
        <w:separator/>
      </w:r>
    </w:p>
  </w:endnote>
  <w:endnote w:type="continuationSeparator" w:id="0">
    <w:p w14:paraId="15B5CA91" w14:textId="77777777" w:rsidR="00061EB9" w:rsidRDefault="0006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6C3F42" w:rsidRPr="008F3572" w14:paraId="602F3A5B" w14:textId="77777777" w:rsidTr="0056053E">
      <w:tc>
        <w:tcPr>
          <w:tcW w:w="8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98E188" w14:textId="77777777" w:rsidR="006C3F42" w:rsidRPr="008F3572" w:rsidRDefault="006C3F42" w:rsidP="006C3F42">
          <w:pPr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8F3572">
            <w:rPr>
              <w:rFonts w:ascii="Times New Roman" w:hAnsi="Times New Roman" w:cs="Times New Roman"/>
              <w:b/>
              <w:bCs/>
              <w:sz w:val="16"/>
              <w:szCs w:val="16"/>
            </w:rPr>
            <w:t>REVIEW</w:t>
          </w:r>
        </w:p>
      </w:tc>
      <w:tc>
        <w:tcPr>
          <w:tcW w:w="4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10EFC8" w14:textId="2049DA6A" w:rsidR="006C3F42" w:rsidRPr="008F3572" w:rsidRDefault="006C3F42" w:rsidP="006C3F42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MILC Student Duty of Care Policy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CB94A3" w14:textId="77777777" w:rsidR="006C3F42" w:rsidRPr="008F3572" w:rsidRDefault="006C3F42" w:rsidP="006C3F42">
          <w:pPr>
            <w:rPr>
              <w:rFonts w:ascii="Times New Roman" w:hAnsi="Times New Roman" w:cs="Times New Roman"/>
              <w:sz w:val="16"/>
              <w:szCs w:val="16"/>
            </w:rPr>
          </w:pPr>
          <w:r w:rsidRPr="008F3572"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1207E9" w14:textId="77777777" w:rsidR="006C3F42" w:rsidRPr="008F3572" w:rsidRDefault="006C3F42" w:rsidP="006C3F42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27/05/2024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C62F30" w14:textId="77777777" w:rsidR="006C3F42" w:rsidRPr="008F3572" w:rsidRDefault="006C3F42" w:rsidP="006C3F42">
          <w:pPr>
            <w:rPr>
              <w:rFonts w:ascii="Times New Roman" w:hAnsi="Times New Roman" w:cs="Times New Roman"/>
              <w:sz w:val="16"/>
              <w:szCs w:val="16"/>
            </w:rPr>
          </w:pPr>
          <w:r w:rsidRPr="008F3572"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0D3175" w14:textId="77777777" w:rsidR="006C3F42" w:rsidRPr="008F3572" w:rsidRDefault="006C3F42" w:rsidP="006C3F42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8F3572">
            <w:rPr>
              <w:rFonts w:ascii="Times New Roman" w:hAnsi="Times New Roman" w:cs="Times New Roman"/>
              <w:sz w:val="16"/>
              <w:szCs w:val="16"/>
            </w:rPr>
            <w:t>7/05/202</w:t>
          </w:r>
          <w:r>
            <w:rPr>
              <w:rFonts w:ascii="Times New Roman" w:hAnsi="Times New Roman" w:cs="Times New Roman"/>
              <w:sz w:val="16"/>
              <w:szCs w:val="16"/>
            </w:rPr>
            <w:t>6</w:t>
          </w:r>
        </w:p>
      </w:tc>
    </w:tr>
  </w:tbl>
  <w:p w14:paraId="07D7AD79" w14:textId="0BA7C658" w:rsidR="002F5A87" w:rsidRDefault="002F5A87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FD3AAE" w:rsidRPr="008F3572" w14:paraId="60AA819B" w14:textId="77777777" w:rsidTr="0056053E">
      <w:tc>
        <w:tcPr>
          <w:tcW w:w="8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2F7156" w14:textId="77777777" w:rsidR="00FD3AAE" w:rsidRPr="008F3572" w:rsidRDefault="00FD3AAE" w:rsidP="00FD3AAE">
          <w:pPr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8F3572">
            <w:rPr>
              <w:rFonts w:ascii="Times New Roman" w:hAnsi="Times New Roman" w:cs="Times New Roman"/>
              <w:b/>
              <w:bCs/>
              <w:sz w:val="16"/>
              <w:szCs w:val="16"/>
            </w:rPr>
            <w:t>REVIEW</w:t>
          </w:r>
        </w:p>
      </w:tc>
      <w:tc>
        <w:tcPr>
          <w:tcW w:w="4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21BD791" w14:textId="77777777" w:rsidR="00FD3AAE" w:rsidRPr="008F3572" w:rsidRDefault="00FD3AAE" w:rsidP="00FD3AAE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MILC Student Duty of Care Policy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29C206" w14:textId="77777777" w:rsidR="00FD3AAE" w:rsidRPr="008F3572" w:rsidRDefault="00FD3AAE" w:rsidP="00FD3AAE">
          <w:pPr>
            <w:rPr>
              <w:rFonts w:ascii="Times New Roman" w:hAnsi="Times New Roman" w:cs="Times New Roman"/>
              <w:sz w:val="16"/>
              <w:szCs w:val="16"/>
            </w:rPr>
          </w:pPr>
          <w:r w:rsidRPr="008F3572"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052CAF" w14:textId="77777777" w:rsidR="00FD3AAE" w:rsidRPr="008F3572" w:rsidRDefault="00FD3AAE" w:rsidP="00FD3AAE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27/05/2024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8FFA83" w14:textId="77777777" w:rsidR="00FD3AAE" w:rsidRPr="008F3572" w:rsidRDefault="00FD3AAE" w:rsidP="00FD3AAE">
          <w:pPr>
            <w:rPr>
              <w:rFonts w:ascii="Times New Roman" w:hAnsi="Times New Roman" w:cs="Times New Roman"/>
              <w:sz w:val="16"/>
              <w:szCs w:val="16"/>
            </w:rPr>
          </w:pPr>
          <w:r w:rsidRPr="008F3572"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8A2B43" w14:textId="77777777" w:rsidR="00FD3AAE" w:rsidRPr="008F3572" w:rsidRDefault="00FD3AAE" w:rsidP="00FD3AAE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8F3572">
            <w:rPr>
              <w:rFonts w:ascii="Times New Roman" w:hAnsi="Times New Roman" w:cs="Times New Roman"/>
              <w:sz w:val="16"/>
              <w:szCs w:val="16"/>
            </w:rPr>
            <w:t>7/05/202</w:t>
          </w:r>
          <w:r>
            <w:rPr>
              <w:rFonts w:ascii="Times New Roman" w:hAnsi="Times New Roman" w:cs="Times New Roman"/>
              <w:sz w:val="16"/>
              <w:szCs w:val="16"/>
            </w:rPr>
            <w:t>6</w:t>
          </w:r>
        </w:p>
      </w:tc>
    </w:tr>
  </w:tbl>
  <w:p w14:paraId="07D7AD7B" w14:textId="626013D5" w:rsidR="002F5A87" w:rsidRDefault="002F5A87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E9ACF" w14:textId="77777777" w:rsidR="00061EB9" w:rsidRDefault="00061EB9">
      <w:r>
        <w:separator/>
      </w:r>
    </w:p>
  </w:footnote>
  <w:footnote w:type="continuationSeparator" w:id="0">
    <w:p w14:paraId="00C769E0" w14:textId="77777777" w:rsidR="00061EB9" w:rsidRDefault="0006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21D1D" w14:textId="0FCF2E3C" w:rsidR="006C3F42" w:rsidRDefault="006C3F42" w:rsidP="006C3F4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2D6DCB" wp14:editId="46AA2324">
          <wp:simplePos x="0" y="0"/>
          <wp:positionH relativeFrom="column">
            <wp:posOffset>2202180</wp:posOffset>
          </wp:positionH>
          <wp:positionV relativeFrom="paragraph">
            <wp:posOffset>1270</wp:posOffset>
          </wp:positionV>
          <wp:extent cx="1330960" cy="487680"/>
          <wp:effectExtent l="0" t="0" r="2540" b="7620"/>
          <wp:wrapTight wrapText="bothSides">
            <wp:wrapPolygon edited="0">
              <wp:start x="0" y="0"/>
              <wp:lineTo x="0" y="21094"/>
              <wp:lineTo x="21332" y="21094"/>
              <wp:lineTo x="21332" y="0"/>
              <wp:lineTo x="0" y="0"/>
            </wp:wrapPolygon>
          </wp:wrapTight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7AD7A" w14:textId="40B4F34D" w:rsidR="002F5A87" w:rsidRDefault="00FD3AAE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8E6A9FC" wp14:editId="357B2863">
          <wp:simplePos x="0" y="0"/>
          <wp:positionH relativeFrom="margin">
            <wp:align>center</wp:align>
          </wp:positionH>
          <wp:positionV relativeFrom="paragraph">
            <wp:posOffset>-290195</wp:posOffset>
          </wp:positionV>
          <wp:extent cx="1330960" cy="487680"/>
          <wp:effectExtent l="0" t="0" r="2540" b="7620"/>
          <wp:wrapTight wrapText="bothSides">
            <wp:wrapPolygon edited="0">
              <wp:start x="0" y="0"/>
              <wp:lineTo x="0" y="21094"/>
              <wp:lineTo x="21332" y="21094"/>
              <wp:lineTo x="21332" y="0"/>
              <wp:lineTo x="0" y="0"/>
            </wp:wrapPolygon>
          </wp:wrapTight>
          <wp:docPr id="94147510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34538"/>
    <w:multiLevelType w:val="multilevel"/>
    <w:tmpl w:val="758CF942"/>
    <w:lvl w:ilvl="0">
      <w:start w:val="1"/>
      <w:numFmt w:val="decimal"/>
      <w:lvlText w:val="%1"/>
      <w:lvlJc w:val="left"/>
      <w:pPr>
        <w:ind w:left="1005" w:hanging="85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5" w:hanging="8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38" w:hanging="11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41" w:hanging="11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11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2" w:hanging="11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3" w:hanging="11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4" w:hanging="11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44" w:hanging="1133"/>
      </w:pPr>
      <w:rPr>
        <w:rFonts w:hint="default"/>
        <w:lang w:val="en-US" w:eastAsia="en-US" w:bidi="ar-SA"/>
      </w:rPr>
    </w:lvl>
  </w:abstractNum>
  <w:abstractNum w:abstractNumId="1" w15:restartNumberingAfterBreak="0">
    <w:nsid w:val="78047A7E"/>
    <w:multiLevelType w:val="multilevel"/>
    <w:tmpl w:val="EE9ED87C"/>
    <w:lvl w:ilvl="0">
      <w:start w:val="3"/>
      <w:numFmt w:val="decimal"/>
      <w:lvlText w:val="%1"/>
      <w:lvlJc w:val="left"/>
      <w:pPr>
        <w:ind w:left="1005" w:hanging="85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5" w:hanging="8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38" w:hanging="11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41" w:hanging="11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11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2" w:hanging="11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3" w:hanging="11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4" w:hanging="11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44" w:hanging="1133"/>
      </w:pPr>
      <w:rPr>
        <w:rFonts w:hint="default"/>
        <w:lang w:val="en-US" w:eastAsia="en-US" w:bidi="ar-SA"/>
      </w:rPr>
    </w:lvl>
  </w:abstractNum>
  <w:abstractNum w:abstractNumId="2" w15:restartNumberingAfterBreak="0">
    <w:nsid w:val="7BBE0AEF"/>
    <w:multiLevelType w:val="multilevel"/>
    <w:tmpl w:val="A7A03D08"/>
    <w:lvl w:ilvl="0">
      <w:start w:val="2"/>
      <w:numFmt w:val="decimal"/>
      <w:lvlText w:val="%1"/>
      <w:lvlJc w:val="left"/>
      <w:pPr>
        <w:ind w:left="1005" w:hanging="8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5" w:hanging="8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49" w:hanging="8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3" w:hanging="8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8" w:hanging="8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3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7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2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7" w:hanging="853"/>
      </w:pPr>
      <w:rPr>
        <w:rFonts w:hint="default"/>
        <w:lang w:val="en-US" w:eastAsia="en-US" w:bidi="ar-SA"/>
      </w:rPr>
    </w:lvl>
  </w:abstractNum>
  <w:num w:numId="1" w16cid:durableId="1375613876">
    <w:abstractNumId w:val="1"/>
  </w:num>
  <w:num w:numId="2" w16cid:durableId="1184324580">
    <w:abstractNumId w:val="2"/>
  </w:num>
  <w:num w:numId="3" w16cid:durableId="190548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87"/>
    <w:rsid w:val="00020D68"/>
    <w:rsid w:val="00061EB9"/>
    <w:rsid w:val="000728B1"/>
    <w:rsid w:val="000959E9"/>
    <w:rsid w:val="00162E3F"/>
    <w:rsid w:val="001B40CE"/>
    <w:rsid w:val="001C742C"/>
    <w:rsid w:val="002025DC"/>
    <w:rsid w:val="00264DEF"/>
    <w:rsid w:val="00286AA1"/>
    <w:rsid w:val="002B7650"/>
    <w:rsid w:val="002C2AD2"/>
    <w:rsid w:val="002F5A87"/>
    <w:rsid w:val="003259D0"/>
    <w:rsid w:val="003606E9"/>
    <w:rsid w:val="003B7251"/>
    <w:rsid w:val="003E7BC8"/>
    <w:rsid w:val="0048191F"/>
    <w:rsid w:val="004A2C62"/>
    <w:rsid w:val="004A6104"/>
    <w:rsid w:val="004E5E2A"/>
    <w:rsid w:val="00506E19"/>
    <w:rsid w:val="00551649"/>
    <w:rsid w:val="0061630D"/>
    <w:rsid w:val="0064517D"/>
    <w:rsid w:val="00663B7E"/>
    <w:rsid w:val="006C3F42"/>
    <w:rsid w:val="006D241E"/>
    <w:rsid w:val="007B3DEF"/>
    <w:rsid w:val="00803289"/>
    <w:rsid w:val="008A6CE6"/>
    <w:rsid w:val="008C6077"/>
    <w:rsid w:val="008D3BDB"/>
    <w:rsid w:val="00907C48"/>
    <w:rsid w:val="009F3F80"/>
    <w:rsid w:val="00A427EF"/>
    <w:rsid w:val="00A57BEE"/>
    <w:rsid w:val="00B85372"/>
    <w:rsid w:val="00C04C9E"/>
    <w:rsid w:val="00C074EA"/>
    <w:rsid w:val="00C13538"/>
    <w:rsid w:val="00CA5953"/>
    <w:rsid w:val="00D245CA"/>
    <w:rsid w:val="00D95CDB"/>
    <w:rsid w:val="00DA7703"/>
    <w:rsid w:val="00DC42D3"/>
    <w:rsid w:val="00F10C3A"/>
    <w:rsid w:val="00F2777E"/>
    <w:rsid w:val="00F34943"/>
    <w:rsid w:val="00F4002E"/>
    <w:rsid w:val="00F468F3"/>
    <w:rsid w:val="00F7564B"/>
    <w:rsid w:val="00FB25FE"/>
    <w:rsid w:val="00FD3AAE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7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239"/>
      <w:ind w:left="1005" w:hanging="853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38"/>
    </w:pPr>
  </w:style>
  <w:style w:type="paragraph" w:styleId="Title">
    <w:name w:val="Title"/>
    <w:basedOn w:val="Normal"/>
    <w:uiPriority w:val="10"/>
    <w:qFormat/>
    <w:pPr>
      <w:ind w:left="3076" w:right="1684" w:hanging="1268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241"/>
      <w:ind w:left="1005" w:hanging="85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7"/>
      <w:ind w:left="108"/>
    </w:pPr>
  </w:style>
  <w:style w:type="paragraph" w:styleId="Header">
    <w:name w:val="header"/>
    <w:basedOn w:val="Normal"/>
    <w:link w:val="HeaderChar"/>
    <w:uiPriority w:val="99"/>
    <w:unhideWhenUsed/>
    <w:rsid w:val="009F3F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F8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F3F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F80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6C3F42"/>
    <w:pPr>
      <w:adjustRightInd w:val="0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D103-F175-4255-AC4D-39F6BF53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2024-06-01T05:35:00Z</dcterms:created>
  <dcterms:modified xsi:type="dcterms:W3CDTF">2024-06-02T04:19:00Z</dcterms:modified>
</cp:coreProperties>
</file>