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5827BA6" w14:textId="1E52A373" w:rsidR="00F742F2" w:rsidRPr="009E77BD" w:rsidRDefault="00F742F2">
      <w:pPr>
        <w:rPr>
          <w:rFonts w:ascii="Times New Roman" w:hAnsi="Times New Roman" w:cs="Times New Roman"/>
          <w:b/>
          <w:bCs/>
          <w:sz w:val="28"/>
          <w:szCs w:val="28"/>
        </w:rPr>
      </w:pPr>
      <w:r w:rsidRPr="009E77BD">
        <w:rPr>
          <w:rFonts w:ascii="Times New Roman" w:hAnsi="Times New Roman" w:cs="Times New Roman"/>
          <w:b/>
          <w:bCs/>
          <w:sz w:val="28"/>
          <w:szCs w:val="28"/>
        </w:rPr>
        <w:t>MILC Evacuation and Emergency Action Plan</w:t>
      </w:r>
    </w:p>
    <w:p w14:paraId="5BA366C8" w14:textId="32BE319F" w:rsidR="000E17F5" w:rsidRPr="009E77BD" w:rsidRDefault="000E17F5">
      <w:pPr>
        <w:rPr>
          <w:rFonts w:ascii="Times New Roman" w:hAnsi="Times New Roman" w:cs="Times New Roman"/>
          <w:b/>
          <w:bCs/>
          <w:sz w:val="28"/>
          <w:szCs w:val="28"/>
        </w:rPr>
      </w:pPr>
      <w:r w:rsidRPr="009E77BD">
        <w:rPr>
          <w:rFonts w:ascii="Times New Roman" w:hAnsi="Times New Roman" w:cs="Times New Roman"/>
          <w:sz w:val="28"/>
          <w:szCs w:val="28"/>
        </w:rPr>
        <w:t>O</w:t>
      </w:r>
      <w:r w:rsidRPr="009E77BD">
        <w:rPr>
          <w:rFonts w:ascii="Times New Roman" w:hAnsi="Times New Roman" w:cs="Times New Roman"/>
          <w:b/>
          <w:bCs/>
          <w:sz w:val="28"/>
          <w:szCs w:val="28"/>
        </w:rPr>
        <w:t>verview</w:t>
      </w:r>
    </w:p>
    <w:p w14:paraId="200DBE0C" w14:textId="4FCF37FB" w:rsidR="00AA7DF6" w:rsidRDefault="00D86B86">
      <w:pPr>
        <w:rPr>
          <w:rFonts w:ascii="Times New Roman" w:hAnsi="Times New Roman" w:cs="Times New Roman"/>
          <w:sz w:val="24"/>
          <w:szCs w:val="24"/>
        </w:rPr>
      </w:pPr>
      <w:r w:rsidRPr="009E77BD">
        <w:rPr>
          <w:rFonts w:ascii="Times New Roman" w:hAnsi="Times New Roman" w:cs="Times New Roman"/>
          <w:sz w:val="24"/>
          <w:szCs w:val="24"/>
        </w:rPr>
        <w:t>This Evacuation and Emergency Action Plan establishes guidelines for all reasonably foreseeable emergencies. Because each emergency situation involves unique circumstances, the guidelines provide general guidance only. Thoughtful actions based on situation assessment are always required when responding to an emergency. It is also important to note that emergency guidelines do not necessarily represent sequential series of steps.</w:t>
      </w:r>
    </w:p>
    <w:p w14:paraId="317251C3" w14:textId="189FBE70" w:rsidR="00BF0A60" w:rsidRPr="00BF0A60" w:rsidRDefault="00BF0A60" w:rsidP="00BF0A60">
      <w:pPr>
        <w:shd w:val="clear" w:color="auto" w:fill="FFFFFF"/>
        <w:spacing w:after="0" w:line="240" w:lineRule="auto"/>
        <w:textAlignment w:val="baseline"/>
        <w:rPr>
          <w:rFonts w:ascii="Times New Roman" w:eastAsia="Times New Roman" w:hAnsi="Times New Roman" w:cs="Times New Roman"/>
          <w:color w:val="000000"/>
          <w:sz w:val="24"/>
          <w:szCs w:val="24"/>
          <w:lang w:val="en-AU" w:eastAsia="en-AU"/>
        </w:rPr>
      </w:pPr>
      <w:r w:rsidRPr="00BF0A60">
        <w:rPr>
          <w:rFonts w:ascii="Times New Roman" w:eastAsia="Times New Roman" w:hAnsi="Times New Roman" w:cs="Times New Roman"/>
          <w:color w:val="000000"/>
          <w:sz w:val="24"/>
          <w:szCs w:val="24"/>
          <w:lang w:val="en-AU" w:eastAsia="en-AU"/>
        </w:rPr>
        <w:t>MILC is committed to maintaining safe standards in regard to our premises.</w:t>
      </w:r>
    </w:p>
    <w:p w14:paraId="09B78261" w14:textId="77777777" w:rsidR="00BF0A60" w:rsidRPr="00BF0A60" w:rsidRDefault="00BF0A60" w:rsidP="00BF0A60">
      <w:pPr>
        <w:numPr>
          <w:ilvl w:val="0"/>
          <w:numId w:val="13"/>
        </w:numPr>
        <w:shd w:val="clear" w:color="auto" w:fill="FFFFFF"/>
        <w:spacing w:before="100" w:beforeAutospacing="1" w:after="100" w:afterAutospacing="1" w:line="240" w:lineRule="auto"/>
        <w:textAlignment w:val="baseline"/>
        <w:rPr>
          <w:rFonts w:ascii="Times New Roman" w:eastAsia="Times New Roman" w:hAnsi="Times New Roman" w:cs="Times New Roman"/>
          <w:color w:val="000000"/>
          <w:sz w:val="24"/>
          <w:szCs w:val="24"/>
          <w:lang w:val="en-AU" w:eastAsia="en-AU"/>
        </w:rPr>
      </w:pPr>
      <w:r w:rsidRPr="00BF0A60">
        <w:rPr>
          <w:rFonts w:ascii="Times New Roman" w:eastAsia="Times New Roman" w:hAnsi="Times New Roman" w:cs="Times New Roman"/>
          <w:color w:val="000000"/>
          <w:sz w:val="24"/>
          <w:szCs w:val="24"/>
          <w:lang w:val="en-AU" w:eastAsia="en-AU"/>
        </w:rPr>
        <w:t>the building exits will continuously be kept clear of obstructions</w:t>
      </w:r>
    </w:p>
    <w:p w14:paraId="6011833A" w14:textId="77777777" w:rsidR="00BF0A60" w:rsidRPr="00BF0A60" w:rsidRDefault="00BF0A60" w:rsidP="00BF0A60">
      <w:pPr>
        <w:numPr>
          <w:ilvl w:val="0"/>
          <w:numId w:val="13"/>
        </w:numPr>
        <w:shd w:val="clear" w:color="auto" w:fill="FFFFFF"/>
        <w:spacing w:before="100" w:beforeAutospacing="1" w:after="100" w:afterAutospacing="1" w:line="240" w:lineRule="auto"/>
        <w:textAlignment w:val="baseline"/>
        <w:rPr>
          <w:rFonts w:ascii="Times New Roman" w:eastAsia="Times New Roman" w:hAnsi="Times New Roman" w:cs="Times New Roman"/>
          <w:color w:val="000000"/>
          <w:sz w:val="24"/>
          <w:szCs w:val="24"/>
          <w:lang w:val="en-AU" w:eastAsia="en-AU"/>
        </w:rPr>
      </w:pPr>
      <w:r w:rsidRPr="00BF0A60">
        <w:rPr>
          <w:rFonts w:ascii="Times New Roman" w:eastAsia="Times New Roman" w:hAnsi="Times New Roman" w:cs="Times New Roman"/>
          <w:color w:val="000000"/>
          <w:sz w:val="24"/>
          <w:szCs w:val="24"/>
          <w:lang w:val="en-AU" w:eastAsia="en-AU"/>
        </w:rPr>
        <w:t>assembly points are designated and have appropriate access to emergency equipment</w:t>
      </w:r>
    </w:p>
    <w:p w14:paraId="5967C170" w14:textId="537C7E1B" w:rsidR="00BF0A60" w:rsidRPr="00BF0A60" w:rsidRDefault="00BF0A60" w:rsidP="00BF0A60">
      <w:pPr>
        <w:numPr>
          <w:ilvl w:val="0"/>
          <w:numId w:val="13"/>
        </w:numPr>
        <w:shd w:val="clear" w:color="auto" w:fill="FFFFFF"/>
        <w:spacing w:before="100" w:beforeAutospacing="1" w:after="100" w:afterAutospacing="1" w:line="240" w:lineRule="auto"/>
        <w:textAlignment w:val="baseline"/>
        <w:rPr>
          <w:rFonts w:ascii="Times New Roman" w:eastAsia="Times New Roman" w:hAnsi="Times New Roman" w:cs="Times New Roman"/>
          <w:color w:val="000000"/>
          <w:sz w:val="24"/>
          <w:szCs w:val="24"/>
          <w:lang w:val="en-AU" w:eastAsia="en-AU"/>
        </w:rPr>
      </w:pPr>
      <w:r w:rsidRPr="00BF0A60">
        <w:rPr>
          <w:rFonts w:ascii="Times New Roman" w:eastAsia="Times New Roman" w:hAnsi="Times New Roman" w:cs="Times New Roman"/>
          <w:color w:val="000000"/>
          <w:sz w:val="24"/>
          <w:szCs w:val="24"/>
          <w:lang w:val="en-AU" w:eastAsia="en-AU"/>
        </w:rPr>
        <w:t>there is access to facilities and grounds for emergency vehicles.</w:t>
      </w:r>
    </w:p>
    <w:p w14:paraId="1F413DAE" w14:textId="77543F7B" w:rsidR="00FB7B98" w:rsidRDefault="00D86B86">
      <w:pPr>
        <w:rPr>
          <w:rFonts w:ascii="Times New Roman" w:hAnsi="Times New Roman" w:cs="Times New Roman"/>
          <w:b/>
          <w:bCs/>
          <w:sz w:val="24"/>
          <w:szCs w:val="24"/>
        </w:rPr>
      </w:pPr>
      <w:r w:rsidRPr="009E77BD">
        <w:rPr>
          <w:rFonts w:ascii="Times New Roman" w:hAnsi="Times New Roman" w:cs="Times New Roman"/>
          <w:b/>
          <w:bCs/>
          <w:sz w:val="24"/>
          <w:szCs w:val="24"/>
        </w:rPr>
        <w:t>Safety and health are the overriding priorities in all emergency situations. Think before you act and if you see something, say something!</w:t>
      </w:r>
    </w:p>
    <w:p w14:paraId="72DC41EE" w14:textId="7532D2F2" w:rsidR="00D72E2E" w:rsidRPr="009E77BD" w:rsidRDefault="00FB7B98">
      <w:pPr>
        <w:rPr>
          <w:rFonts w:ascii="Times New Roman" w:hAnsi="Times New Roman" w:cs="Times New Roman"/>
          <w:b/>
          <w:bCs/>
          <w:sz w:val="24"/>
          <w:szCs w:val="24"/>
        </w:rPr>
      </w:pPr>
      <w:r>
        <w:rPr>
          <w:rFonts w:ascii="Times New Roman" w:hAnsi="Times New Roman" w:cs="Times New Roman"/>
          <w:b/>
          <w:bCs/>
          <w:sz w:val="24"/>
          <w:szCs w:val="24"/>
        </w:rPr>
        <w:t>First Aid</w:t>
      </w:r>
      <w:r w:rsidR="0051627E" w:rsidRPr="009E77BD">
        <w:rPr>
          <w:rFonts w:ascii="Times New Roman" w:hAnsi="Times New Roman" w:cs="Times New Roman"/>
          <w:b/>
          <w:bCs/>
          <w:sz w:val="24"/>
          <w:szCs w:val="24"/>
        </w:rPr>
        <w:t xml:space="preserve"> and EpiPen </w:t>
      </w:r>
    </w:p>
    <w:p w14:paraId="1464F465" w14:textId="7D64E0E8" w:rsidR="0051627E" w:rsidRPr="009E77BD" w:rsidRDefault="00AF5C7B">
      <w:pPr>
        <w:rPr>
          <w:rFonts w:ascii="Times New Roman" w:hAnsi="Times New Roman" w:cs="Times New Roman"/>
          <w:sz w:val="24"/>
          <w:szCs w:val="24"/>
        </w:rPr>
      </w:pPr>
      <w:r w:rsidRPr="009E77BD">
        <w:rPr>
          <w:rFonts w:ascii="Times New Roman" w:hAnsi="Times New Roman" w:cs="Times New Roman"/>
          <w:sz w:val="24"/>
          <w:szCs w:val="24"/>
        </w:rPr>
        <w:t xml:space="preserve">In case there is an emergency of </w:t>
      </w:r>
      <w:r w:rsidR="00FB7B98">
        <w:rPr>
          <w:rFonts w:ascii="Times New Roman" w:hAnsi="Times New Roman" w:cs="Times New Roman"/>
          <w:sz w:val="24"/>
          <w:szCs w:val="24"/>
        </w:rPr>
        <w:t>First Aid</w:t>
      </w:r>
      <w:r w:rsidR="008F3412" w:rsidRPr="009E77BD">
        <w:rPr>
          <w:rFonts w:ascii="Times New Roman" w:hAnsi="Times New Roman" w:cs="Times New Roman"/>
          <w:sz w:val="24"/>
          <w:szCs w:val="24"/>
        </w:rPr>
        <w:t>, including</w:t>
      </w:r>
      <w:r w:rsidR="000847AE" w:rsidRPr="009E77BD">
        <w:rPr>
          <w:rFonts w:ascii="Times New Roman" w:hAnsi="Times New Roman" w:cs="Times New Roman"/>
          <w:sz w:val="24"/>
          <w:szCs w:val="24"/>
        </w:rPr>
        <w:t xml:space="preserve"> anaphylaxis</w:t>
      </w:r>
      <w:r w:rsidR="00E559B8" w:rsidRPr="009E77BD">
        <w:rPr>
          <w:rFonts w:ascii="Times New Roman" w:hAnsi="Times New Roman" w:cs="Times New Roman"/>
          <w:sz w:val="24"/>
          <w:szCs w:val="24"/>
        </w:rPr>
        <w:t>,</w:t>
      </w:r>
      <w:r w:rsidR="00FB7B98">
        <w:rPr>
          <w:rFonts w:ascii="Times New Roman" w:hAnsi="Times New Roman" w:cs="Times New Roman"/>
          <w:sz w:val="24"/>
          <w:szCs w:val="24"/>
        </w:rPr>
        <w:t xml:space="preserve"> First Aid</w:t>
      </w:r>
      <w:r w:rsidR="0051627E" w:rsidRPr="009E77BD">
        <w:rPr>
          <w:rFonts w:ascii="Times New Roman" w:hAnsi="Times New Roman" w:cs="Times New Roman"/>
          <w:sz w:val="24"/>
          <w:szCs w:val="24"/>
        </w:rPr>
        <w:t xml:space="preserve"> </w:t>
      </w:r>
      <w:r w:rsidR="006B5831" w:rsidRPr="009E77BD">
        <w:rPr>
          <w:rFonts w:ascii="Times New Roman" w:hAnsi="Times New Roman" w:cs="Times New Roman"/>
          <w:sz w:val="24"/>
          <w:szCs w:val="24"/>
        </w:rPr>
        <w:t>ki</w:t>
      </w:r>
      <w:r w:rsidR="00326541" w:rsidRPr="009E77BD">
        <w:rPr>
          <w:rFonts w:ascii="Times New Roman" w:hAnsi="Times New Roman" w:cs="Times New Roman"/>
          <w:sz w:val="24"/>
          <w:szCs w:val="24"/>
        </w:rPr>
        <w:t>ts</w:t>
      </w:r>
      <w:r w:rsidR="006B5831" w:rsidRPr="009E77BD">
        <w:rPr>
          <w:rFonts w:ascii="Times New Roman" w:hAnsi="Times New Roman" w:cs="Times New Roman"/>
          <w:sz w:val="24"/>
          <w:szCs w:val="24"/>
        </w:rPr>
        <w:t xml:space="preserve"> </w:t>
      </w:r>
      <w:r w:rsidR="009F0765" w:rsidRPr="009E77BD">
        <w:rPr>
          <w:rFonts w:ascii="Times New Roman" w:hAnsi="Times New Roman" w:cs="Times New Roman"/>
          <w:sz w:val="24"/>
          <w:szCs w:val="24"/>
        </w:rPr>
        <w:t>with EpiPen</w:t>
      </w:r>
      <w:r w:rsidR="002C40D7" w:rsidRPr="009E77BD">
        <w:rPr>
          <w:rFonts w:ascii="Times New Roman" w:hAnsi="Times New Roman" w:cs="Times New Roman"/>
          <w:sz w:val="24"/>
          <w:szCs w:val="24"/>
        </w:rPr>
        <w:t xml:space="preserve">s </w:t>
      </w:r>
      <w:r w:rsidR="00326541" w:rsidRPr="009E77BD">
        <w:rPr>
          <w:rFonts w:ascii="Times New Roman" w:hAnsi="Times New Roman" w:cs="Times New Roman"/>
          <w:sz w:val="24"/>
          <w:szCs w:val="24"/>
        </w:rPr>
        <w:t>are</w:t>
      </w:r>
      <w:r w:rsidR="006B5831" w:rsidRPr="009E77BD">
        <w:rPr>
          <w:rFonts w:ascii="Times New Roman" w:hAnsi="Times New Roman" w:cs="Times New Roman"/>
          <w:sz w:val="24"/>
          <w:szCs w:val="24"/>
        </w:rPr>
        <w:t xml:space="preserve"> provided </w:t>
      </w:r>
      <w:r w:rsidR="002C40D7" w:rsidRPr="009E77BD">
        <w:rPr>
          <w:rFonts w:ascii="Times New Roman" w:hAnsi="Times New Roman" w:cs="Times New Roman"/>
          <w:sz w:val="24"/>
          <w:szCs w:val="24"/>
        </w:rPr>
        <w:t>in the building at</w:t>
      </w:r>
      <w:r w:rsidR="008F3412" w:rsidRPr="009E77BD">
        <w:rPr>
          <w:rFonts w:ascii="Times New Roman" w:hAnsi="Times New Roman" w:cs="Times New Roman"/>
          <w:sz w:val="24"/>
          <w:szCs w:val="24"/>
        </w:rPr>
        <w:t xml:space="preserve"> locations indicated</w:t>
      </w:r>
      <w:r w:rsidR="002C40D7" w:rsidRPr="009E77BD">
        <w:rPr>
          <w:rFonts w:ascii="Times New Roman" w:hAnsi="Times New Roman" w:cs="Times New Roman"/>
          <w:sz w:val="24"/>
          <w:szCs w:val="24"/>
        </w:rPr>
        <w:t xml:space="preserve"> below.</w:t>
      </w:r>
    </w:p>
    <w:p w14:paraId="46972FAE" w14:textId="1D84D90F" w:rsidR="002C40D7" w:rsidRPr="009E77BD" w:rsidRDefault="00E559B8">
      <w:pPr>
        <w:rPr>
          <w:rFonts w:ascii="Times New Roman" w:hAnsi="Times New Roman" w:cs="Times New Roman"/>
          <w:sz w:val="24"/>
          <w:szCs w:val="24"/>
        </w:rPr>
      </w:pPr>
      <w:r w:rsidRPr="009E77BD">
        <w:rPr>
          <w:rFonts w:ascii="Times New Roman" w:hAnsi="Times New Roman" w:cs="Times New Roman"/>
          <w:sz w:val="24"/>
          <w:szCs w:val="24"/>
        </w:rPr>
        <w:t>O</w:t>
      </w:r>
      <w:r w:rsidR="00D51814" w:rsidRPr="009E77BD">
        <w:rPr>
          <w:rFonts w:ascii="Times New Roman" w:hAnsi="Times New Roman" w:cs="Times New Roman"/>
          <w:sz w:val="24"/>
          <w:szCs w:val="24"/>
        </w:rPr>
        <w:t>ne</w:t>
      </w:r>
      <w:r w:rsidR="005D5BEF" w:rsidRPr="009E77BD">
        <w:rPr>
          <w:rFonts w:ascii="Times New Roman" w:hAnsi="Times New Roman" w:cs="Times New Roman"/>
          <w:sz w:val="24"/>
          <w:szCs w:val="24"/>
        </w:rPr>
        <w:t xml:space="preserve"> </w:t>
      </w:r>
      <w:r w:rsidR="004818D4" w:rsidRPr="009E77BD">
        <w:rPr>
          <w:rFonts w:ascii="Times New Roman" w:hAnsi="Times New Roman" w:cs="Times New Roman"/>
          <w:sz w:val="24"/>
          <w:szCs w:val="24"/>
        </w:rPr>
        <w:t xml:space="preserve">mobile </w:t>
      </w:r>
      <w:r w:rsidR="00FB7B98">
        <w:rPr>
          <w:rFonts w:ascii="Times New Roman" w:hAnsi="Times New Roman" w:cs="Times New Roman"/>
          <w:sz w:val="24"/>
          <w:szCs w:val="24"/>
        </w:rPr>
        <w:t>First Aid</w:t>
      </w:r>
      <w:r w:rsidR="004818D4" w:rsidRPr="009E77BD">
        <w:rPr>
          <w:rFonts w:ascii="Times New Roman" w:hAnsi="Times New Roman" w:cs="Times New Roman"/>
          <w:sz w:val="24"/>
          <w:szCs w:val="24"/>
        </w:rPr>
        <w:t xml:space="preserve"> kit</w:t>
      </w:r>
      <w:r w:rsidR="004B4444" w:rsidRPr="009E77BD">
        <w:rPr>
          <w:rFonts w:ascii="Times New Roman" w:hAnsi="Times New Roman" w:cs="Times New Roman"/>
          <w:sz w:val="24"/>
          <w:szCs w:val="24"/>
        </w:rPr>
        <w:t xml:space="preserve"> with EpiPen</w:t>
      </w:r>
      <w:r w:rsidR="004818D4" w:rsidRPr="009E77BD">
        <w:rPr>
          <w:rFonts w:ascii="Times New Roman" w:hAnsi="Times New Roman" w:cs="Times New Roman"/>
          <w:sz w:val="24"/>
          <w:szCs w:val="24"/>
        </w:rPr>
        <w:t xml:space="preserve"> is available </w:t>
      </w:r>
      <w:r w:rsidR="005D5BEF" w:rsidRPr="009E77BD">
        <w:rPr>
          <w:rFonts w:ascii="Times New Roman" w:hAnsi="Times New Roman" w:cs="Times New Roman"/>
          <w:sz w:val="24"/>
          <w:szCs w:val="24"/>
        </w:rPr>
        <w:t xml:space="preserve">at the reception </w:t>
      </w:r>
      <w:r w:rsidR="004818D4" w:rsidRPr="009E77BD">
        <w:rPr>
          <w:rFonts w:ascii="Times New Roman" w:hAnsi="Times New Roman" w:cs="Times New Roman"/>
          <w:sz w:val="24"/>
          <w:szCs w:val="24"/>
        </w:rPr>
        <w:t>for</w:t>
      </w:r>
      <w:r w:rsidR="005D5BEF" w:rsidRPr="009E77BD">
        <w:rPr>
          <w:rFonts w:ascii="Times New Roman" w:hAnsi="Times New Roman" w:cs="Times New Roman"/>
          <w:sz w:val="24"/>
          <w:szCs w:val="24"/>
        </w:rPr>
        <w:t xml:space="preserve"> excursio</w:t>
      </w:r>
      <w:r w:rsidR="004818D4" w:rsidRPr="009E77BD">
        <w:rPr>
          <w:rFonts w:ascii="Times New Roman" w:hAnsi="Times New Roman" w:cs="Times New Roman"/>
          <w:sz w:val="24"/>
          <w:szCs w:val="24"/>
        </w:rPr>
        <w:t>ns</w:t>
      </w:r>
      <w:r w:rsidR="00BF16D7" w:rsidRPr="009E77BD">
        <w:rPr>
          <w:rFonts w:ascii="Times New Roman" w:hAnsi="Times New Roman" w:cs="Times New Roman"/>
          <w:sz w:val="24"/>
          <w:szCs w:val="24"/>
        </w:rPr>
        <w:t xml:space="preserve">, the kit is </w:t>
      </w:r>
      <w:r w:rsidR="00A22568" w:rsidRPr="009E77BD">
        <w:rPr>
          <w:rFonts w:ascii="Times New Roman" w:hAnsi="Times New Roman" w:cs="Times New Roman"/>
          <w:sz w:val="24"/>
          <w:szCs w:val="24"/>
        </w:rPr>
        <w:t>to take out with the group.</w:t>
      </w:r>
    </w:p>
    <w:p w14:paraId="574D0770" w14:textId="09E4AE98" w:rsidR="0072158D" w:rsidRPr="009E77BD" w:rsidRDefault="00635FAF">
      <w:pPr>
        <w:rPr>
          <w:rFonts w:ascii="Times New Roman" w:hAnsi="Times New Roman" w:cs="Times New Roman"/>
          <w:sz w:val="24"/>
          <w:szCs w:val="24"/>
        </w:rPr>
      </w:pPr>
      <w:r w:rsidRPr="009E77BD">
        <w:rPr>
          <w:rFonts w:ascii="Times New Roman" w:hAnsi="Times New Roman" w:cs="Times New Roman"/>
          <w:noProof/>
          <w:sz w:val="24"/>
          <w:szCs w:val="24"/>
        </w:rPr>
        <w:drawing>
          <wp:inline distT="0" distB="0" distL="0" distR="0" wp14:anchorId="0A254584" wp14:editId="6779D3D9">
            <wp:extent cx="2377440" cy="1337274"/>
            <wp:effectExtent l="0" t="0" r="3810" b="0"/>
            <wp:docPr id="1975718122" name="Picture 2" descr="A first aid kit and a box of medic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718122" name="Picture 2" descr="A first aid kit and a box of medicine&#10;&#10;Description automatically generated"/>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390248" cy="1344478"/>
                    </a:xfrm>
                    <a:prstGeom prst="rect">
                      <a:avLst/>
                    </a:prstGeom>
                    <a:noFill/>
                    <a:ln>
                      <a:noFill/>
                    </a:ln>
                  </pic:spPr>
                </pic:pic>
              </a:graphicData>
            </a:graphic>
          </wp:inline>
        </w:drawing>
      </w:r>
    </w:p>
    <w:p w14:paraId="489DAC57" w14:textId="51D0EC77" w:rsidR="00A22568" w:rsidRPr="009E77BD" w:rsidRDefault="004B4444">
      <w:pPr>
        <w:rPr>
          <w:rFonts w:ascii="Times New Roman" w:hAnsi="Times New Roman" w:cs="Times New Roman"/>
          <w:sz w:val="24"/>
          <w:szCs w:val="24"/>
        </w:rPr>
      </w:pPr>
      <w:r w:rsidRPr="009E77BD">
        <w:rPr>
          <w:rFonts w:ascii="Times New Roman" w:hAnsi="Times New Roman" w:cs="Times New Roman"/>
          <w:sz w:val="24"/>
          <w:szCs w:val="24"/>
        </w:rPr>
        <w:t xml:space="preserve">One </w:t>
      </w:r>
      <w:r w:rsidR="00FB7B98">
        <w:rPr>
          <w:rFonts w:ascii="Times New Roman" w:hAnsi="Times New Roman" w:cs="Times New Roman"/>
          <w:sz w:val="24"/>
          <w:szCs w:val="24"/>
        </w:rPr>
        <w:t>First Aid</w:t>
      </w:r>
      <w:r w:rsidR="00A22568" w:rsidRPr="009E77BD">
        <w:rPr>
          <w:rFonts w:ascii="Times New Roman" w:hAnsi="Times New Roman" w:cs="Times New Roman"/>
          <w:sz w:val="24"/>
          <w:szCs w:val="24"/>
        </w:rPr>
        <w:t xml:space="preserve"> box is fix</w:t>
      </w:r>
      <w:r w:rsidR="00810ED2" w:rsidRPr="009E77BD">
        <w:rPr>
          <w:rFonts w:ascii="Times New Roman" w:hAnsi="Times New Roman" w:cs="Times New Roman"/>
          <w:sz w:val="24"/>
          <w:szCs w:val="24"/>
        </w:rPr>
        <w:t>ed</w:t>
      </w:r>
      <w:r w:rsidR="00A22568" w:rsidRPr="009E77BD">
        <w:rPr>
          <w:rFonts w:ascii="Times New Roman" w:hAnsi="Times New Roman" w:cs="Times New Roman"/>
          <w:sz w:val="24"/>
          <w:szCs w:val="24"/>
        </w:rPr>
        <w:t xml:space="preserve"> to the wall on the ground floor along</w:t>
      </w:r>
      <w:r w:rsidR="00AB740C" w:rsidRPr="009E77BD">
        <w:rPr>
          <w:rFonts w:ascii="Times New Roman" w:hAnsi="Times New Roman" w:cs="Times New Roman"/>
          <w:sz w:val="24"/>
          <w:szCs w:val="24"/>
        </w:rPr>
        <w:t xml:space="preserve"> the corridor</w:t>
      </w:r>
      <w:r w:rsidR="009D4BA8" w:rsidRPr="009E77BD">
        <w:rPr>
          <w:rFonts w:ascii="Times New Roman" w:hAnsi="Times New Roman" w:cs="Times New Roman"/>
          <w:sz w:val="24"/>
          <w:szCs w:val="24"/>
        </w:rPr>
        <w:t>.</w:t>
      </w:r>
    </w:p>
    <w:p w14:paraId="7F179462" w14:textId="3E76CF87" w:rsidR="0072158D" w:rsidRPr="009E77BD" w:rsidRDefault="0072158D">
      <w:pPr>
        <w:rPr>
          <w:rFonts w:ascii="Times New Roman" w:hAnsi="Times New Roman" w:cs="Times New Roman"/>
          <w:sz w:val="24"/>
          <w:szCs w:val="24"/>
        </w:rPr>
      </w:pPr>
      <w:r w:rsidRPr="009E77BD">
        <w:rPr>
          <w:rFonts w:ascii="Times New Roman" w:hAnsi="Times New Roman" w:cs="Times New Roman"/>
          <w:noProof/>
          <w:sz w:val="24"/>
          <w:szCs w:val="24"/>
        </w:rPr>
        <w:drawing>
          <wp:inline distT="0" distB="0" distL="0" distR="0" wp14:anchorId="488C0F54" wp14:editId="44E6DB5A">
            <wp:extent cx="3048081" cy="1714500"/>
            <wp:effectExtent l="0" t="0" r="0" b="0"/>
            <wp:docPr id="1058041446" name="Picture 1" descr="A small white box with a sign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041446" name="Picture 1" descr="A small white box with a sign on it&#10;&#10;Description automatically generated with medium confidenc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57580" cy="1719843"/>
                    </a:xfrm>
                    <a:prstGeom prst="rect">
                      <a:avLst/>
                    </a:prstGeom>
                    <a:noFill/>
                    <a:ln>
                      <a:noFill/>
                    </a:ln>
                  </pic:spPr>
                </pic:pic>
              </a:graphicData>
            </a:graphic>
          </wp:inline>
        </w:drawing>
      </w:r>
    </w:p>
    <w:p w14:paraId="24AF1FBA" w14:textId="77777777" w:rsidR="00FB7B98" w:rsidRDefault="00FB7B98">
      <w:pPr>
        <w:rPr>
          <w:rFonts w:ascii="Times New Roman" w:hAnsi="Times New Roman" w:cs="Times New Roman"/>
          <w:sz w:val="24"/>
          <w:szCs w:val="24"/>
        </w:rPr>
      </w:pPr>
      <w:r>
        <w:rPr>
          <w:rFonts w:ascii="Times New Roman" w:hAnsi="Times New Roman" w:cs="Times New Roman"/>
          <w:sz w:val="24"/>
          <w:szCs w:val="24"/>
        </w:rPr>
        <w:br w:type="page"/>
      </w:r>
    </w:p>
    <w:p w14:paraId="667C9E63" w14:textId="3962F71F" w:rsidR="00D55F17" w:rsidRPr="009E77BD" w:rsidRDefault="00A82247">
      <w:pPr>
        <w:rPr>
          <w:rFonts w:ascii="Times New Roman" w:hAnsi="Times New Roman" w:cs="Times New Roman"/>
          <w:sz w:val="24"/>
          <w:szCs w:val="24"/>
        </w:rPr>
      </w:pPr>
      <w:r w:rsidRPr="009E77BD">
        <w:rPr>
          <w:rFonts w:ascii="Times New Roman" w:hAnsi="Times New Roman" w:cs="Times New Roman"/>
          <w:sz w:val="24"/>
          <w:szCs w:val="24"/>
        </w:rPr>
        <w:lastRenderedPageBreak/>
        <w:t xml:space="preserve">One </w:t>
      </w:r>
      <w:r w:rsidR="00FB7B98">
        <w:rPr>
          <w:rFonts w:ascii="Times New Roman" w:hAnsi="Times New Roman" w:cs="Times New Roman"/>
          <w:sz w:val="24"/>
          <w:szCs w:val="24"/>
        </w:rPr>
        <w:t>First Aid</w:t>
      </w:r>
      <w:r w:rsidRPr="009E77BD">
        <w:rPr>
          <w:rFonts w:ascii="Times New Roman" w:hAnsi="Times New Roman" w:cs="Times New Roman"/>
          <w:sz w:val="24"/>
          <w:szCs w:val="24"/>
        </w:rPr>
        <w:t xml:space="preserve"> kit with </w:t>
      </w:r>
      <w:r w:rsidR="009D4BA8" w:rsidRPr="009E77BD">
        <w:rPr>
          <w:rFonts w:ascii="Times New Roman" w:hAnsi="Times New Roman" w:cs="Times New Roman"/>
          <w:sz w:val="24"/>
          <w:szCs w:val="24"/>
        </w:rPr>
        <w:t xml:space="preserve">EpiPens </w:t>
      </w:r>
      <w:r w:rsidRPr="009E77BD">
        <w:rPr>
          <w:rFonts w:ascii="Times New Roman" w:hAnsi="Times New Roman" w:cs="Times New Roman"/>
          <w:sz w:val="24"/>
          <w:szCs w:val="24"/>
        </w:rPr>
        <w:t xml:space="preserve">is </w:t>
      </w:r>
      <w:r w:rsidR="00D55F17" w:rsidRPr="009E77BD">
        <w:rPr>
          <w:rFonts w:ascii="Times New Roman" w:hAnsi="Times New Roman" w:cs="Times New Roman"/>
          <w:sz w:val="24"/>
          <w:szCs w:val="24"/>
        </w:rPr>
        <w:t xml:space="preserve">in the kitchen </w:t>
      </w:r>
      <w:r w:rsidR="00BD39D7" w:rsidRPr="009E77BD">
        <w:rPr>
          <w:rFonts w:ascii="Times New Roman" w:hAnsi="Times New Roman" w:cs="Times New Roman"/>
          <w:sz w:val="24"/>
          <w:szCs w:val="24"/>
        </w:rPr>
        <w:t xml:space="preserve">on the side of the kitchen door </w:t>
      </w:r>
      <w:r w:rsidR="00D55F17" w:rsidRPr="009E77BD">
        <w:rPr>
          <w:rFonts w:ascii="Times New Roman" w:hAnsi="Times New Roman" w:cs="Times New Roman"/>
          <w:sz w:val="24"/>
          <w:szCs w:val="24"/>
        </w:rPr>
        <w:t>in the basement.</w:t>
      </w:r>
    </w:p>
    <w:p w14:paraId="58AEF5CA" w14:textId="7E680848" w:rsidR="00635FAF" w:rsidRPr="009E77BD" w:rsidRDefault="00635FAF">
      <w:pPr>
        <w:rPr>
          <w:rFonts w:ascii="Times New Roman" w:hAnsi="Times New Roman" w:cs="Times New Roman"/>
          <w:sz w:val="24"/>
          <w:szCs w:val="24"/>
        </w:rPr>
      </w:pPr>
      <w:r w:rsidRPr="009E77BD">
        <w:rPr>
          <w:rFonts w:ascii="Times New Roman" w:hAnsi="Times New Roman" w:cs="Times New Roman"/>
          <w:noProof/>
          <w:sz w:val="24"/>
          <w:szCs w:val="24"/>
        </w:rPr>
        <w:drawing>
          <wp:inline distT="0" distB="0" distL="0" distR="0" wp14:anchorId="7D705639" wp14:editId="588DD7EA">
            <wp:extent cx="2413607" cy="3063240"/>
            <wp:effectExtent l="0" t="0" r="6350" b="3810"/>
            <wp:docPr id="1808440586" name="Picture 3" descr="A red sign on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440586" name="Picture 3" descr="A red sign on a wall&#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20483" cy="3071966"/>
                    </a:xfrm>
                    <a:prstGeom prst="rect">
                      <a:avLst/>
                    </a:prstGeom>
                    <a:noFill/>
                    <a:ln>
                      <a:noFill/>
                    </a:ln>
                  </pic:spPr>
                </pic:pic>
              </a:graphicData>
            </a:graphic>
          </wp:inline>
        </w:drawing>
      </w:r>
    </w:p>
    <w:p w14:paraId="547433B3" w14:textId="77777777" w:rsidR="00BD39D7" w:rsidRPr="009E77BD" w:rsidRDefault="00BD39D7">
      <w:pPr>
        <w:rPr>
          <w:rFonts w:ascii="Times New Roman" w:hAnsi="Times New Roman" w:cs="Times New Roman"/>
          <w:sz w:val="24"/>
          <w:szCs w:val="24"/>
        </w:rPr>
      </w:pPr>
    </w:p>
    <w:p w14:paraId="566C55FF" w14:textId="5CDA6CC8" w:rsidR="00D27A45" w:rsidRPr="009E77BD" w:rsidRDefault="00D27A45">
      <w:pPr>
        <w:rPr>
          <w:rFonts w:ascii="Times New Roman" w:hAnsi="Times New Roman" w:cs="Times New Roman"/>
          <w:b/>
          <w:bCs/>
          <w:sz w:val="24"/>
          <w:szCs w:val="24"/>
        </w:rPr>
      </w:pPr>
      <w:r w:rsidRPr="009E77BD">
        <w:rPr>
          <w:rFonts w:ascii="Times New Roman" w:hAnsi="Times New Roman" w:cs="Times New Roman"/>
          <w:b/>
          <w:bCs/>
          <w:sz w:val="24"/>
          <w:szCs w:val="24"/>
        </w:rPr>
        <w:t>Evacuation Diagram Plan (EDP)</w:t>
      </w:r>
    </w:p>
    <w:p w14:paraId="349A6352" w14:textId="27C47BD8" w:rsidR="00D27A45" w:rsidRPr="009E77BD" w:rsidRDefault="00D27A45">
      <w:pPr>
        <w:rPr>
          <w:rFonts w:ascii="Times New Roman" w:hAnsi="Times New Roman" w:cs="Times New Roman"/>
          <w:sz w:val="24"/>
          <w:szCs w:val="24"/>
        </w:rPr>
      </w:pPr>
      <w:r w:rsidRPr="009E77BD">
        <w:rPr>
          <w:rFonts w:ascii="Times New Roman" w:hAnsi="Times New Roman" w:cs="Times New Roman"/>
          <w:sz w:val="24"/>
          <w:szCs w:val="24"/>
        </w:rPr>
        <w:t xml:space="preserve">The EDP can be found on each floor in multiple </w:t>
      </w:r>
      <w:r w:rsidR="001C1532" w:rsidRPr="009E77BD">
        <w:rPr>
          <w:rFonts w:ascii="Times New Roman" w:hAnsi="Times New Roman" w:cs="Times New Roman"/>
          <w:sz w:val="24"/>
          <w:szCs w:val="24"/>
        </w:rPr>
        <w:t>locations</w:t>
      </w:r>
      <w:r w:rsidRPr="009E77BD">
        <w:rPr>
          <w:rFonts w:ascii="Times New Roman" w:hAnsi="Times New Roman" w:cs="Times New Roman"/>
          <w:sz w:val="24"/>
          <w:szCs w:val="24"/>
        </w:rPr>
        <w:t xml:space="preserve"> that is easy to be found.</w:t>
      </w:r>
      <w:r w:rsidR="00BF0A60">
        <w:rPr>
          <w:rFonts w:ascii="Times New Roman" w:hAnsi="Times New Roman" w:cs="Times New Roman"/>
          <w:sz w:val="24"/>
          <w:szCs w:val="24"/>
        </w:rPr>
        <w:t xml:space="preserve"> </w:t>
      </w:r>
      <w:r w:rsidRPr="009E77BD">
        <w:rPr>
          <w:rFonts w:ascii="Times New Roman" w:hAnsi="Times New Roman" w:cs="Times New Roman"/>
          <w:sz w:val="24"/>
          <w:szCs w:val="24"/>
        </w:rPr>
        <w:t xml:space="preserve">It is </w:t>
      </w:r>
      <w:r w:rsidR="00FB7B98">
        <w:rPr>
          <w:rFonts w:ascii="Times New Roman" w:hAnsi="Times New Roman" w:cs="Times New Roman"/>
          <w:sz w:val="24"/>
          <w:szCs w:val="24"/>
        </w:rPr>
        <w:t>either</w:t>
      </w:r>
      <w:r w:rsidRPr="009E77BD">
        <w:rPr>
          <w:rFonts w:ascii="Times New Roman" w:hAnsi="Times New Roman" w:cs="Times New Roman"/>
          <w:sz w:val="24"/>
          <w:szCs w:val="24"/>
        </w:rPr>
        <w:t xml:space="preserve"> on the wall next to a lif</w:t>
      </w:r>
      <w:r w:rsidR="00FB7B98">
        <w:rPr>
          <w:rFonts w:ascii="Times New Roman" w:hAnsi="Times New Roman" w:cs="Times New Roman"/>
          <w:sz w:val="24"/>
          <w:szCs w:val="24"/>
        </w:rPr>
        <w:t>t</w:t>
      </w:r>
      <w:r w:rsidRPr="009E77BD">
        <w:rPr>
          <w:rFonts w:ascii="Times New Roman" w:hAnsi="Times New Roman" w:cs="Times New Roman"/>
          <w:sz w:val="24"/>
          <w:szCs w:val="24"/>
        </w:rPr>
        <w:t xml:space="preserve"> or next </w:t>
      </w:r>
      <w:r w:rsidR="001C1532" w:rsidRPr="009E77BD">
        <w:rPr>
          <w:rFonts w:ascii="Times New Roman" w:hAnsi="Times New Roman" w:cs="Times New Roman"/>
          <w:sz w:val="24"/>
          <w:szCs w:val="24"/>
        </w:rPr>
        <w:t xml:space="preserve">to </w:t>
      </w:r>
      <w:r w:rsidR="00FB7B98">
        <w:rPr>
          <w:rFonts w:ascii="Times New Roman" w:hAnsi="Times New Roman" w:cs="Times New Roman"/>
          <w:sz w:val="24"/>
          <w:szCs w:val="24"/>
        </w:rPr>
        <w:t>the</w:t>
      </w:r>
      <w:r w:rsidR="001C1532" w:rsidRPr="009E77BD">
        <w:rPr>
          <w:rFonts w:ascii="Times New Roman" w:hAnsi="Times New Roman" w:cs="Times New Roman"/>
          <w:sz w:val="24"/>
          <w:szCs w:val="24"/>
        </w:rPr>
        <w:t xml:space="preserve"> door of the stairwell on each level.</w:t>
      </w:r>
    </w:p>
    <w:p w14:paraId="0B86F627" w14:textId="2428515D" w:rsidR="00D27A45" w:rsidRPr="009E77BD" w:rsidRDefault="00D27A45">
      <w:pPr>
        <w:rPr>
          <w:rFonts w:ascii="Times New Roman" w:hAnsi="Times New Roman" w:cs="Times New Roman"/>
          <w:b/>
          <w:bCs/>
          <w:sz w:val="24"/>
          <w:szCs w:val="24"/>
        </w:rPr>
      </w:pPr>
      <w:r w:rsidRPr="009E77BD">
        <w:rPr>
          <w:rFonts w:ascii="Times New Roman" w:hAnsi="Times New Roman" w:cs="Times New Roman"/>
          <w:sz w:val="24"/>
          <w:szCs w:val="24"/>
        </w:rPr>
        <w:t xml:space="preserve">Each EDP has </w:t>
      </w:r>
      <w:r w:rsidR="00FB7B98">
        <w:rPr>
          <w:rFonts w:ascii="Times New Roman" w:hAnsi="Times New Roman" w:cs="Times New Roman"/>
          <w:sz w:val="24"/>
          <w:szCs w:val="24"/>
        </w:rPr>
        <w:t xml:space="preserve">a </w:t>
      </w:r>
      <w:r w:rsidRPr="009E77BD">
        <w:rPr>
          <w:rFonts w:ascii="Times New Roman" w:hAnsi="Times New Roman" w:cs="Times New Roman"/>
          <w:sz w:val="24"/>
          <w:szCs w:val="24"/>
        </w:rPr>
        <w:t xml:space="preserve">clear evacuation route </w:t>
      </w:r>
      <w:r w:rsidR="00FB7B98">
        <w:rPr>
          <w:rFonts w:ascii="Times New Roman" w:hAnsi="Times New Roman" w:cs="Times New Roman"/>
          <w:sz w:val="24"/>
          <w:szCs w:val="24"/>
        </w:rPr>
        <w:t>to</w:t>
      </w:r>
      <w:r w:rsidRPr="009E77BD">
        <w:rPr>
          <w:rFonts w:ascii="Times New Roman" w:hAnsi="Times New Roman" w:cs="Times New Roman"/>
          <w:sz w:val="24"/>
          <w:szCs w:val="24"/>
        </w:rPr>
        <w:t xml:space="preserve"> guide you th</w:t>
      </w:r>
      <w:r w:rsidR="008F3412" w:rsidRPr="009E77BD">
        <w:rPr>
          <w:rFonts w:ascii="Times New Roman" w:hAnsi="Times New Roman" w:cs="Times New Roman"/>
          <w:sz w:val="24"/>
          <w:szCs w:val="24"/>
        </w:rPr>
        <w:t>r</w:t>
      </w:r>
      <w:r w:rsidRPr="009E77BD">
        <w:rPr>
          <w:rFonts w:ascii="Times New Roman" w:hAnsi="Times New Roman" w:cs="Times New Roman"/>
          <w:sz w:val="24"/>
          <w:szCs w:val="24"/>
        </w:rPr>
        <w:t>ough to the assembly area.</w:t>
      </w:r>
    </w:p>
    <w:p w14:paraId="5CA7B6E2" w14:textId="77777777" w:rsidR="00FB7B98" w:rsidRDefault="00FB7B98">
      <w:pPr>
        <w:rPr>
          <w:rFonts w:ascii="Times New Roman" w:hAnsi="Times New Roman" w:cs="Times New Roman"/>
          <w:b/>
          <w:bCs/>
          <w:sz w:val="24"/>
          <w:szCs w:val="24"/>
        </w:rPr>
      </w:pPr>
    </w:p>
    <w:p w14:paraId="79E517AD" w14:textId="4C9ED855" w:rsidR="00D86B86" w:rsidRPr="009E77BD" w:rsidRDefault="00D86B86">
      <w:pPr>
        <w:rPr>
          <w:rFonts w:ascii="Times New Roman" w:hAnsi="Times New Roman" w:cs="Times New Roman"/>
          <w:sz w:val="24"/>
          <w:szCs w:val="24"/>
        </w:rPr>
      </w:pPr>
      <w:r w:rsidRPr="009E77BD">
        <w:rPr>
          <w:rFonts w:ascii="Times New Roman" w:hAnsi="Times New Roman" w:cs="Times New Roman"/>
          <w:b/>
          <w:bCs/>
          <w:sz w:val="24"/>
          <w:szCs w:val="24"/>
        </w:rPr>
        <w:t>Assembly Area</w:t>
      </w:r>
      <w:r w:rsidRPr="009E77BD">
        <w:rPr>
          <w:rFonts w:ascii="Times New Roman" w:hAnsi="Times New Roman" w:cs="Times New Roman"/>
          <w:sz w:val="24"/>
          <w:szCs w:val="24"/>
        </w:rPr>
        <w:t xml:space="preserve"> – See Icon </w:t>
      </w:r>
      <w:r w:rsidRPr="009E77BD">
        <w:rPr>
          <w:rFonts w:ascii="Times New Roman" w:hAnsi="Times New Roman" w:cs="Times New Roman"/>
          <w:noProof/>
          <w:sz w:val="24"/>
          <w:szCs w:val="24"/>
        </w:rPr>
        <w:drawing>
          <wp:inline distT="0" distB="0" distL="0" distR="0" wp14:anchorId="34BDA7B1" wp14:editId="71D5E355">
            <wp:extent cx="233238" cy="24384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37914" cy="248728"/>
                    </a:xfrm>
                    <a:prstGeom prst="rect">
                      <a:avLst/>
                    </a:prstGeom>
                  </pic:spPr>
                </pic:pic>
              </a:graphicData>
            </a:graphic>
          </wp:inline>
        </w:drawing>
      </w:r>
      <w:r w:rsidRPr="009E77BD">
        <w:rPr>
          <w:rFonts w:ascii="Times New Roman" w:hAnsi="Times New Roman" w:cs="Times New Roman"/>
          <w:sz w:val="24"/>
          <w:szCs w:val="24"/>
        </w:rPr>
        <w:t xml:space="preserve"> in each diagram, </w:t>
      </w:r>
      <w:r w:rsidR="001C1532" w:rsidRPr="009E77BD">
        <w:rPr>
          <w:rFonts w:ascii="Times New Roman" w:hAnsi="Times New Roman" w:cs="Times New Roman"/>
          <w:sz w:val="24"/>
          <w:szCs w:val="24"/>
        </w:rPr>
        <w:t xml:space="preserve">the assembly location </w:t>
      </w:r>
      <w:r w:rsidRPr="009E77BD">
        <w:rPr>
          <w:rFonts w:ascii="Times New Roman" w:hAnsi="Times New Roman" w:cs="Times New Roman"/>
          <w:sz w:val="24"/>
          <w:szCs w:val="24"/>
        </w:rPr>
        <w:t xml:space="preserve">is </w:t>
      </w:r>
      <w:r w:rsidR="00FB7B98">
        <w:rPr>
          <w:rFonts w:ascii="Times New Roman" w:hAnsi="Times New Roman" w:cs="Times New Roman"/>
          <w:sz w:val="24"/>
          <w:szCs w:val="24"/>
        </w:rPr>
        <w:t>where we go</w:t>
      </w:r>
      <w:r w:rsidRPr="009E77BD">
        <w:rPr>
          <w:rFonts w:ascii="Times New Roman" w:hAnsi="Times New Roman" w:cs="Times New Roman"/>
          <w:sz w:val="24"/>
          <w:szCs w:val="24"/>
        </w:rPr>
        <w:t xml:space="preserve"> when </w:t>
      </w:r>
      <w:r w:rsidR="00FB7B98">
        <w:rPr>
          <w:rFonts w:ascii="Times New Roman" w:hAnsi="Times New Roman" w:cs="Times New Roman"/>
          <w:sz w:val="24"/>
          <w:szCs w:val="24"/>
        </w:rPr>
        <w:t>a</w:t>
      </w:r>
      <w:r w:rsidRPr="009E77BD">
        <w:rPr>
          <w:rFonts w:ascii="Times New Roman" w:hAnsi="Times New Roman" w:cs="Times New Roman"/>
          <w:sz w:val="24"/>
          <w:szCs w:val="24"/>
        </w:rPr>
        <w:t xml:space="preserve">n emergency </w:t>
      </w:r>
      <w:r w:rsidR="00FB7B98">
        <w:rPr>
          <w:rFonts w:ascii="Times New Roman" w:hAnsi="Times New Roman" w:cs="Times New Roman"/>
          <w:sz w:val="24"/>
          <w:szCs w:val="24"/>
        </w:rPr>
        <w:t xml:space="preserve">is </w:t>
      </w:r>
      <w:r w:rsidRPr="009E77BD">
        <w:rPr>
          <w:rFonts w:ascii="Times New Roman" w:hAnsi="Times New Roman" w:cs="Times New Roman"/>
          <w:sz w:val="24"/>
          <w:szCs w:val="24"/>
        </w:rPr>
        <w:t>happening.</w:t>
      </w:r>
    </w:p>
    <w:p w14:paraId="7E848AD8" w14:textId="77777777" w:rsidR="00FB7B98" w:rsidRDefault="00FB7B98">
      <w:pPr>
        <w:rPr>
          <w:rFonts w:ascii="Times New Roman" w:hAnsi="Times New Roman" w:cs="Times New Roman"/>
          <w:b/>
          <w:bCs/>
          <w:sz w:val="24"/>
          <w:szCs w:val="24"/>
        </w:rPr>
      </w:pPr>
    </w:p>
    <w:p w14:paraId="70CD240A" w14:textId="77777777" w:rsidR="00FB7B98" w:rsidRDefault="00FB7B98">
      <w:pPr>
        <w:rPr>
          <w:rFonts w:ascii="Times New Roman" w:hAnsi="Times New Roman" w:cs="Times New Roman"/>
          <w:b/>
          <w:bCs/>
          <w:sz w:val="24"/>
          <w:szCs w:val="24"/>
        </w:rPr>
      </w:pPr>
      <w:r>
        <w:rPr>
          <w:rFonts w:ascii="Times New Roman" w:hAnsi="Times New Roman" w:cs="Times New Roman"/>
          <w:b/>
          <w:bCs/>
          <w:sz w:val="24"/>
          <w:szCs w:val="24"/>
        </w:rPr>
        <w:br w:type="page"/>
      </w:r>
    </w:p>
    <w:p w14:paraId="02EFA860" w14:textId="0E47BA92" w:rsidR="00D86B86" w:rsidRPr="009E77BD" w:rsidRDefault="00D86B86">
      <w:pPr>
        <w:rPr>
          <w:rFonts w:ascii="Times New Roman" w:hAnsi="Times New Roman" w:cs="Times New Roman"/>
          <w:b/>
          <w:bCs/>
          <w:sz w:val="24"/>
          <w:szCs w:val="24"/>
        </w:rPr>
      </w:pPr>
      <w:r w:rsidRPr="009E77BD">
        <w:rPr>
          <w:rFonts w:ascii="Times New Roman" w:hAnsi="Times New Roman" w:cs="Times New Roman"/>
          <w:b/>
          <w:bCs/>
          <w:sz w:val="24"/>
          <w:szCs w:val="24"/>
        </w:rPr>
        <w:lastRenderedPageBreak/>
        <w:t xml:space="preserve">Alerting </w:t>
      </w:r>
      <w:r w:rsidR="00797436" w:rsidRPr="009E77BD">
        <w:rPr>
          <w:rFonts w:ascii="Times New Roman" w:hAnsi="Times New Roman" w:cs="Times New Roman"/>
          <w:b/>
          <w:bCs/>
          <w:sz w:val="24"/>
          <w:szCs w:val="24"/>
        </w:rPr>
        <w:t>all p</w:t>
      </w:r>
      <w:r w:rsidRPr="009E77BD">
        <w:rPr>
          <w:rFonts w:ascii="Times New Roman" w:hAnsi="Times New Roman" w:cs="Times New Roman"/>
          <w:b/>
          <w:bCs/>
          <w:sz w:val="24"/>
          <w:szCs w:val="24"/>
        </w:rPr>
        <w:t>ersonnel in the building</w:t>
      </w:r>
    </w:p>
    <w:p w14:paraId="3B00BAF7" w14:textId="7CC1AB3A" w:rsidR="00D86B86" w:rsidRPr="009E77BD" w:rsidRDefault="00D86B86">
      <w:pPr>
        <w:rPr>
          <w:rFonts w:ascii="Times New Roman" w:hAnsi="Times New Roman" w:cs="Times New Roman"/>
          <w:sz w:val="24"/>
          <w:szCs w:val="24"/>
        </w:rPr>
      </w:pPr>
      <w:r w:rsidRPr="009E77BD">
        <w:rPr>
          <w:rFonts w:ascii="Times New Roman" w:hAnsi="Times New Roman" w:cs="Times New Roman"/>
          <w:sz w:val="24"/>
          <w:szCs w:val="24"/>
        </w:rPr>
        <w:t xml:space="preserve">The following apply during fires </w:t>
      </w:r>
      <w:r w:rsidR="001C1532" w:rsidRPr="009E77BD">
        <w:rPr>
          <w:rFonts w:ascii="Times New Roman" w:hAnsi="Times New Roman" w:cs="Times New Roman"/>
          <w:sz w:val="24"/>
          <w:szCs w:val="24"/>
        </w:rPr>
        <w:t>that</w:t>
      </w:r>
      <w:r w:rsidRPr="009E77BD">
        <w:rPr>
          <w:rFonts w:ascii="Times New Roman" w:hAnsi="Times New Roman" w:cs="Times New Roman"/>
          <w:sz w:val="24"/>
          <w:szCs w:val="24"/>
        </w:rPr>
        <w:t xml:space="preserve"> requir</w:t>
      </w:r>
      <w:r w:rsidR="001C1532" w:rsidRPr="009E77BD">
        <w:rPr>
          <w:rFonts w:ascii="Times New Roman" w:hAnsi="Times New Roman" w:cs="Times New Roman"/>
          <w:sz w:val="24"/>
          <w:szCs w:val="24"/>
        </w:rPr>
        <w:t>e</w:t>
      </w:r>
      <w:r w:rsidRPr="009E77BD">
        <w:rPr>
          <w:rFonts w:ascii="Times New Roman" w:hAnsi="Times New Roman" w:cs="Times New Roman"/>
          <w:sz w:val="24"/>
          <w:szCs w:val="24"/>
        </w:rPr>
        <w:t xml:space="preserve"> evacuation: </w:t>
      </w:r>
    </w:p>
    <w:p w14:paraId="0D20831E" w14:textId="6E1BF8DD" w:rsidR="00D86B86" w:rsidRPr="00FB7B98" w:rsidRDefault="00D86B86" w:rsidP="00FB7B98">
      <w:pPr>
        <w:pStyle w:val="ListParagraph"/>
        <w:numPr>
          <w:ilvl w:val="0"/>
          <w:numId w:val="7"/>
        </w:numPr>
        <w:rPr>
          <w:rFonts w:ascii="Times New Roman" w:hAnsi="Times New Roman" w:cs="Times New Roman"/>
          <w:sz w:val="24"/>
          <w:szCs w:val="24"/>
        </w:rPr>
      </w:pPr>
      <w:r w:rsidRPr="00FB7B98">
        <w:rPr>
          <w:rFonts w:ascii="Times New Roman" w:hAnsi="Times New Roman" w:cs="Times New Roman"/>
          <w:sz w:val="24"/>
          <w:szCs w:val="24"/>
        </w:rPr>
        <w:t>The fire alarm will be activated and personnel will calmly evacuate using designated escape routes on the wall in different location of the building.</w:t>
      </w:r>
    </w:p>
    <w:p w14:paraId="090FE48B" w14:textId="23FE7211" w:rsidR="00D86B86" w:rsidRPr="00FB7B98" w:rsidRDefault="00D86B86" w:rsidP="00FB7B98">
      <w:pPr>
        <w:pStyle w:val="ListParagraph"/>
        <w:numPr>
          <w:ilvl w:val="0"/>
          <w:numId w:val="7"/>
        </w:numPr>
        <w:rPr>
          <w:rFonts w:ascii="Times New Roman" w:hAnsi="Times New Roman" w:cs="Times New Roman"/>
          <w:sz w:val="24"/>
          <w:szCs w:val="24"/>
        </w:rPr>
      </w:pPr>
      <w:r w:rsidRPr="00FB7B98">
        <w:rPr>
          <w:rFonts w:ascii="Times New Roman" w:hAnsi="Times New Roman" w:cs="Times New Roman"/>
          <w:sz w:val="24"/>
          <w:szCs w:val="24"/>
        </w:rPr>
        <w:t xml:space="preserve">Personnel will look into rooms as they leave the site and notify </w:t>
      </w:r>
      <w:r w:rsidR="00797436" w:rsidRPr="00FB7B98">
        <w:rPr>
          <w:rFonts w:ascii="Times New Roman" w:hAnsi="Times New Roman" w:cs="Times New Roman"/>
          <w:sz w:val="24"/>
          <w:szCs w:val="24"/>
        </w:rPr>
        <w:t xml:space="preserve">other </w:t>
      </w:r>
      <w:r w:rsidRPr="00FB7B98">
        <w:rPr>
          <w:rFonts w:ascii="Times New Roman" w:hAnsi="Times New Roman" w:cs="Times New Roman"/>
          <w:sz w:val="24"/>
          <w:szCs w:val="24"/>
        </w:rPr>
        <w:t xml:space="preserve">personnel to exit; do not delay your evacuation for this purpose. </w:t>
      </w:r>
    </w:p>
    <w:p w14:paraId="226AC345" w14:textId="0555D813" w:rsidR="00D86B86" w:rsidRPr="00FB7B98" w:rsidRDefault="00D86B86" w:rsidP="00FB7B98">
      <w:pPr>
        <w:pStyle w:val="ListParagraph"/>
        <w:numPr>
          <w:ilvl w:val="0"/>
          <w:numId w:val="7"/>
        </w:numPr>
        <w:rPr>
          <w:rFonts w:ascii="Times New Roman" w:hAnsi="Times New Roman" w:cs="Times New Roman"/>
          <w:sz w:val="24"/>
          <w:szCs w:val="24"/>
        </w:rPr>
      </w:pPr>
      <w:r w:rsidRPr="00FB7B98">
        <w:rPr>
          <w:rFonts w:ascii="Times New Roman" w:hAnsi="Times New Roman" w:cs="Times New Roman"/>
          <w:sz w:val="24"/>
          <w:szCs w:val="24"/>
        </w:rPr>
        <w:t xml:space="preserve">Using the fire box on the ground floor near the entry to report to fire / police only if it is safe to do so, otherwise </w:t>
      </w:r>
      <w:r w:rsidR="00797436" w:rsidRPr="00FB7B98">
        <w:rPr>
          <w:rFonts w:ascii="Times New Roman" w:hAnsi="Times New Roman" w:cs="Times New Roman"/>
          <w:sz w:val="24"/>
          <w:szCs w:val="24"/>
        </w:rPr>
        <w:t>only do this when you are safely at the assembly area.</w:t>
      </w:r>
    </w:p>
    <w:p w14:paraId="65E7893D" w14:textId="3BA0A11E" w:rsidR="00D86B86" w:rsidRPr="00FB7B98" w:rsidRDefault="00D86B86" w:rsidP="00FB7B98">
      <w:pPr>
        <w:pStyle w:val="ListParagraph"/>
        <w:numPr>
          <w:ilvl w:val="0"/>
          <w:numId w:val="7"/>
        </w:numPr>
        <w:rPr>
          <w:rFonts w:ascii="Times New Roman" w:hAnsi="Times New Roman" w:cs="Times New Roman"/>
          <w:sz w:val="24"/>
          <w:szCs w:val="24"/>
        </w:rPr>
      </w:pPr>
      <w:r w:rsidRPr="00FB7B98">
        <w:rPr>
          <w:rFonts w:ascii="Times New Roman" w:hAnsi="Times New Roman" w:cs="Times New Roman"/>
          <w:sz w:val="24"/>
          <w:szCs w:val="24"/>
        </w:rPr>
        <w:t xml:space="preserve">Personnel will assemble and remain in the evacuation Assembly Area. Leaving the group or failing to report to the evacuation Assembly Area can cause unnecessary effort locating personnel believed to be missing. </w:t>
      </w:r>
    </w:p>
    <w:p w14:paraId="622EABD5" w14:textId="05B2B023" w:rsidR="00D86B86" w:rsidRPr="00FB7B98" w:rsidRDefault="00D86B86" w:rsidP="00FB7B98">
      <w:pPr>
        <w:pStyle w:val="ListParagraph"/>
        <w:numPr>
          <w:ilvl w:val="0"/>
          <w:numId w:val="7"/>
        </w:numPr>
        <w:rPr>
          <w:rFonts w:ascii="Times New Roman" w:hAnsi="Times New Roman" w:cs="Times New Roman"/>
          <w:sz w:val="24"/>
          <w:szCs w:val="24"/>
        </w:rPr>
      </w:pPr>
      <w:r w:rsidRPr="00FB7B98">
        <w:rPr>
          <w:rFonts w:ascii="Times New Roman" w:hAnsi="Times New Roman" w:cs="Times New Roman"/>
          <w:sz w:val="24"/>
          <w:szCs w:val="24"/>
        </w:rPr>
        <w:t xml:space="preserve">Immediately notify your </w:t>
      </w:r>
      <w:r w:rsidR="00797436" w:rsidRPr="00FB7B98">
        <w:rPr>
          <w:rFonts w:ascii="Times New Roman" w:hAnsi="Times New Roman" w:cs="Times New Roman"/>
          <w:sz w:val="24"/>
          <w:szCs w:val="24"/>
        </w:rPr>
        <w:t>building manager</w:t>
      </w:r>
      <w:r w:rsidRPr="00FB7B98">
        <w:rPr>
          <w:rFonts w:ascii="Times New Roman" w:hAnsi="Times New Roman" w:cs="Times New Roman"/>
          <w:sz w:val="24"/>
          <w:szCs w:val="24"/>
        </w:rPr>
        <w:t xml:space="preserve"> of missing or unaccounted for personnel. </w:t>
      </w:r>
    </w:p>
    <w:p w14:paraId="3FADC7B0" w14:textId="6B600AD5" w:rsidR="00D86B86" w:rsidRPr="00FB7B98" w:rsidRDefault="00D86B86" w:rsidP="00FB7B98">
      <w:pPr>
        <w:pStyle w:val="ListParagraph"/>
        <w:numPr>
          <w:ilvl w:val="0"/>
          <w:numId w:val="7"/>
        </w:numPr>
        <w:rPr>
          <w:rFonts w:ascii="Times New Roman" w:hAnsi="Times New Roman" w:cs="Times New Roman"/>
          <w:sz w:val="24"/>
          <w:szCs w:val="24"/>
        </w:rPr>
      </w:pPr>
      <w:r w:rsidRPr="00FB7B98">
        <w:rPr>
          <w:rFonts w:ascii="Times New Roman" w:hAnsi="Times New Roman" w:cs="Times New Roman"/>
          <w:sz w:val="24"/>
          <w:szCs w:val="24"/>
        </w:rPr>
        <w:t xml:space="preserve">Stay alert and listen for instructions. </w:t>
      </w:r>
    </w:p>
    <w:p w14:paraId="0F8D1459" w14:textId="54A07005" w:rsidR="00D86B86" w:rsidRPr="00FB7B98" w:rsidRDefault="00D86B86" w:rsidP="00FB7B98">
      <w:pPr>
        <w:pStyle w:val="ListParagraph"/>
        <w:numPr>
          <w:ilvl w:val="0"/>
          <w:numId w:val="7"/>
        </w:numPr>
        <w:rPr>
          <w:rFonts w:ascii="Times New Roman" w:hAnsi="Times New Roman" w:cs="Times New Roman"/>
          <w:sz w:val="24"/>
          <w:szCs w:val="24"/>
        </w:rPr>
      </w:pPr>
      <w:r w:rsidRPr="00FB7B98">
        <w:rPr>
          <w:rFonts w:ascii="Times New Roman" w:hAnsi="Times New Roman" w:cs="Times New Roman"/>
          <w:sz w:val="24"/>
          <w:szCs w:val="24"/>
        </w:rPr>
        <w:t xml:space="preserve">Await guidance to disperse, return to the building or take additional measures. </w:t>
      </w:r>
    </w:p>
    <w:p w14:paraId="3CA3ACF1" w14:textId="08EC8BE5" w:rsidR="00D86B86" w:rsidRPr="00FB7B98" w:rsidRDefault="00D86B86" w:rsidP="00FB7B98">
      <w:pPr>
        <w:pStyle w:val="ListParagraph"/>
        <w:numPr>
          <w:ilvl w:val="0"/>
          <w:numId w:val="7"/>
        </w:numPr>
        <w:rPr>
          <w:rFonts w:ascii="Times New Roman" w:hAnsi="Times New Roman" w:cs="Times New Roman"/>
          <w:sz w:val="24"/>
          <w:szCs w:val="24"/>
        </w:rPr>
      </w:pPr>
      <w:r w:rsidRPr="00FB7B98">
        <w:rPr>
          <w:rFonts w:ascii="Times New Roman" w:hAnsi="Times New Roman" w:cs="Times New Roman"/>
          <w:sz w:val="24"/>
          <w:szCs w:val="24"/>
        </w:rPr>
        <w:t>In the event of a Medical or other emergency that does NOT require evacuation, CALL 000 to alert Police and notify the Emergency Coordinator</w:t>
      </w:r>
      <w:r w:rsidR="00FB7B98">
        <w:rPr>
          <w:rFonts w:ascii="Times New Roman" w:hAnsi="Times New Roman" w:cs="Times New Roman"/>
          <w:sz w:val="24"/>
          <w:szCs w:val="24"/>
        </w:rPr>
        <w:t>.</w:t>
      </w:r>
    </w:p>
    <w:p w14:paraId="6DB68824" w14:textId="0E91B35C" w:rsidR="00797436" w:rsidRPr="009E77BD" w:rsidRDefault="00797436">
      <w:pPr>
        <w:rPr>
          <w:rFonts w:ascii="Times New Roman" w:hAnsi="Times New Roman" w:cs="Times New Roman"/>
          <w:sz w:val="24"/>
          <w:szCs w:val="24"/>
        </w:rPr>
      </w:pPr>
    </w:p>
    <w:p w14:paraId="069A81A7" w14:textId="0A4E9C5A" w:rsidR="00797436" w:rsidRPr="009E77BD" w:rsidRDefault="00797436">
      <w:pPr>
        <w:rPr>
          <w:rFonts w:ascii="Times New Roman" w:hAnsi="Times New Roman" w:cs="Times New Roman"/>
          <w:b/>
          <w:bCs/>
          <w:sz w:val="24"/>
          <w:szCs w:val="24"/>
        </w:rPr>
      </w:pPr>
      <w:r w:rsidRPr="009E77BD">
        <w:rPr>
          <w:rFonts w:ascii="Times New Roman" w:hAnsi="Times New Roman" w:cs="Times New Roman"/>
          <w:b/>
          <w:bCs/>
          <w:sz w:val="24"/>
          <w:szCs w:val="24"/>
        </w:rPr>
        <w:t>ROLES &amp; RESPONSIBILITIES</w:t>
      </w:r>
    </w:p>
    <w:p w14:paraId="16FB1D0C" w14:textId="45940499" w:rsidR="00797436" w:rsidRPr="009E77BD" w:rsidRDefault="00797436">
      <w:pPr>
        <w:rPr>
          <w:rFonts w:ascii="Times New Roman" w:hAnsi="Times New Roman" w:cs="Times New Roman"/>
          <w:sz w:val="24"/>
          <w:szCs w:val="24"/>
        </w:rPr>
      </w:pPr>
      <w:r w:rsidRPr="009E77BD">
        <w:rPr>
          <w:rFonts w:ascii="Times New Roman" w:hAnsi="Times New Roman" w:cs="Times New Roman"/>
          <w:b/>
          <w:bCs/>
          <w:sz w:val="24"/>
          <w:szCs w:val="24"/>
        </w:rPr>
        <w:t>Building Manger</w:t>
      </w:r>
      <w:r w:rsidR="00483D27" w:rsidRPr="009E77BD">
        <w:rPr>
          <w:rFonts w:ascii="Times New Roman" w:hAnsi="Times New Roman" w:cs="Times New Roman"/>
          <w:b/>
          <w:bCs/>
          <w:sz w:val="24"/>
          <w:szCs w:val="24"/>
        </w:rPr>
        <w:t xml:space="preserve"> (</w:t>
      </w:r>
      <w:r w:rsidR="00483D27" w:rsidRPr="009E77BD">
        <w:rPr>
          <w:rFonts w:ascii="Times New Roman" w:hAnsi="Times New Roman" w:cs="Times New Roman"/>
          <w:sz w:val="24"/>
          <w:szCs w:val="24"/>
        </w:rPr>
        <w:t>Michael Xiang: 0415596608, Roger Shen: 0432331789</w:t>
      </w:r>
      <w:r w:rsidR="00483D27" w:rsidRPr="009E77BD">
        <w:rPr>
          <w:rFonts w:ascii="Times New Roman" w:hAnsi="Times New Roman" w:cs="Times New Roman"/>
          <w:b/>
          <w:bCs/>
          <w:sz w:val="24"/>
          <w:szCs w:val="24"/>
        </w:rPr>
        <w:t>)</w:t>
      </w:r>
    </w:p>
    <w:p w14:paraId="340BCF51" w14:textId="250F4D46" w:rsidR="00797436" w:rsidRPr="009E77BD" w:rsidRDefault="00797436">
      <w:pPr>
        <w:rPr>
          <w:rFonts w:ascii="Times New Roman" w:hAnsi="Times New Roman" w:cs="Times New Roman"/>
          <w:sz w:val="24"/>
          <w:szCs w:val="24"/>
        </w:rPr>
      </w:pPr>
      <w:r w:rsidRPr="009E77BD">
        <w:rPr>
          <w:rFonts w:ascii="Times New Roman" w:hAnsi="Times New Roman" w:cs="Times New Roman"/>
          <w:sz w:val="24"/>
          <w:szCs w:val="24"/>
        </w:rPr>
        <w:t xml:space="preserve">Building Managers assume responsibility </w:t>
      </w:r>
      <w:r w:rsidR="00483D27" w:rsidRPr="009E77BD">
        <w:rPr>
          <w:rFonts w:ascii="Times New Roman" w:hAnsi="Times New Roman" w:cs="Times New Roman"/>
          <w:sz w:val="24"/>
          <w:szCs w:val="24"/>
        </w:rPr>
        <w:t xml:space="preserve">during </w:t>
      </w:r>
      <w:r w:rsidR="000E17F5" w:rsidRPr="009E77BD">
        <w:rPr>
          <w:rFonts w:ascii="Times New Roman" w:hAnsi="Times New Roman" w:cs="Times New Roman"/>
          <w:sz w:val="24"/>
          <w:szCs w:val="24"/>
        </w:rPr>
        <w:t>an</w:t>
      </w:r>
      <w:r w:rsidR="00483D27" w:rsidRPr="009E77BD">
        <w:rPr>
          <w:rFonts w:ascii="Times New Roman" w:hAnsi="Times New Roman" w:cs="Times New Roman"/>
          <w:sz w:val="24"/>
          <w:szCs w:val="24"/>
        </w:rPr>
        <w:t xml:space="preserve"> emergency</w:t>
      </w:r>
      <w:r w:rsidRPr="009E77BD">
        <w:rPr>
          <w:rFonts w:ascii="Times New Roman" w:hAnsi="Times New Roman" w:cs="Times New Roman"/>
          <w:sz w:val="24"/>
          <w:szCs w:val="24"/>
        </w:rPr>
        <w:t>.</w:t>
      </w:r>
    </w:p>
    <w:p w14:paraId="300EE915" w14:textId="21AE63FE" w:rsidR="00797436" w:rsidRPr="009E77BD" w:rsidRDefault="00797436">
      <w:pPr>
        <w:rPr>
          <w:rFonts w:ascii="Times New Roman" w:hAnsi="Times New Roman" w:cs="Times New Roman"/>
          <w:b/>
          <w:bCs/>
          <w:sz w:val="24"/>
          <w:szCs w:val="24"/>
        </w:rPr>
      </w:pPr>
      <w:r w:rsidRPr="009E77BD">
        <w:rPr>
          <w:rFonts w:ascii="Times New Roman" w:hAnsi="Times New Roman" w:cs="Times New Roman"/>
          <w:b/>
          <w:bCs/>
          <w:sz w:val="24"/>
          <w:szCs w:val="24"/>
        </w:rPr>
        <w:t>Responsibilities:</w:t>
      </w:r>
    </w:p>
    <w:p w14:paraId="60A86D9F" w14:textId="73CD09F1" w:rsidR="00797436" w:rsidRPr="00FB7B98" w:rsidRDefault="00797436" w:rsidP="00FB7B98">
      <w:pPr>
        <w:pStyle w:val="ListParagraph"/>
        <w:numPr>
          <w:ilvl w:val="0"/>
          <w:numId w:val="5"/>
        </w:numPr>
        <w:rPr>
          <w:rFonts w:ascii="Times New Roman" w:hAnsi="Times New Roman" w:cs="Times New Roman"/>
          <w:sz w:val="24"/>
          <w:szCs w:val="24"/>
        </w:rPr>
      </w:pPr>
      <w:r w:rsidRPr="00FB7B98">
        <w:rPr>
          <w:rFonts w:ascii="Times New Roman" w:hAnsi="Times New Roman" w:cs="Times New Roman"/>
          <w:sz w:val="24"/>
          <w:szCs w:val="24"/>
        </w:rPr>
        <w:t xml:space="preserve">Ensure the dissemination, implementation and updating and reviewing of this Plan. </w:t>
      </w:r>
    </w:p>
    <w:p w14:paraId="330E0E21" w14:textId="08B05125" w:rsidR="00797436" w:rsidRPr="00FB7B98" w:rsidRDefault="00797436" w:rsidP="00FB7B98">
      <w:pPr>
        <w:pStyle w:val="ListParagraph"/>
        <w:numPr>
          <w:ilvl w:val="0"/>
          <w:numId w:val="5"/>
        </w:numPr>
        <w:rPr>
          <w:rFonts w:ascii="Times New Roman" w:hAnsi="Times New Roman" w:cs="Times New Roman"/>
          <w:sz w:val="24"/>
          <w:szCs w:val="24"/>
        </w:rPr>
      </w:pPr>
      <w:r w:rsidRPr="00FB7B98">
        <w:rPr>
          <w:rFonts w:ascii="Times New Roman" w:hAnsi="Times New Roman" w:cs="Times New Roman"/>
          <w:sz w:val="24"/>
          <w:szCs w:val="24"/>
        </w:rPr>
        <w:t xml:space="preserve">Conduct exercises as needed to optimize our personnel emergency response. </w:t>
      </w:r>
    </w:p>
    <w:p w14:paraId="79C8DA5A" w14:textId="7455E3E9" w:rsidR="00797436" w:rsidRPr="00FB7B98" w:rsidRDefault="00797436" w:rsidP="00FB7B98">
      <w:pPr>
        <w:pStyle w:val="ListParagraph"/>
        <w:numPr>
          <w:ilvl w:val="0"/>
          <w:numId w:val="5"/>
        </w:numPr>
        <w:rPr>
          <w:rFonts w:ascii="Times New Roman" w:hAnsi="Times New Roman" w:cs="Times New Roman"/>
          <w:sz w:val="24"/>
          <w:szCs w:val="24"/>
        </w:rPr>
      </w:pPr>
      <w:r w:rsidRPr="00FB7B98">
        <w:rPr>
          <w:rFonts w:ascii="Times New Roman" w:hAnsi="Times New Roman" w:cs="Times New Roman"/>
          <w:sz w:val="24"/>
          <w:szCs w:val="24"/>
        </w:rPr>
        <w:t xml:space="preserve">Conduct and document an </w:t>
      </w:r>
      <w:r w:rsidR="000E17F5" w:rsidRPr="00FB7B98">
        <w:rPr>
          <w:rFonts w:ascii="Times New Roman" w:hAnsi="Times New Roman" w:cs="Times New Roman"/>
          <w:sz w:val="24"/>
          <w:szCs w:val="24"/>
        </w:rPr>
        <w:t>a</w:t>
      </w:r>
      <w:r w:rsidRPr="00FB7B98">
        <w:rPr>
          <w:rFonts w:ascii="Times New Roman" w:hAnsi="Times New Roman" w:cs="Times New Roman"/>
          <w:sz w:val="24"/>
          <w:szCs w:val="24"/>
        </w:rPr>
        <w:t>fter</w:t>
      </w:r>
      <w:r w:rsidR="000E17F5" w:rsidRPr="00FB7B98">
        <w:rPr>
          <w:rFonts w:ascii="Times New Roman" w:hAnsi="Times New Roman" w:cs="Times New Roman"/>
          <w:sz w:val="24"/>
          <w:szCs w:val="24"/>
        </w:rPr>
        <w:t>-a</w:t>
      </w:r>
      <w:r w:rsidRPr="00FB7B98">
        <w:rPr>
          <w:rFonts w:ascii="Times New Roman" w:hAnsi="Times New Roman" w:cs="Times New Roman"/>
          <w:sz w:val="24"/>
          <w:szCs w:val="24"/>
        </w:rPr>
        <w:t xml:space="preserve">ction </w:t>
      </w:r>
      <w:r w:rsidR="000E17F5" w:rsidRPr="00FB7B98">
        <w:rPr>
          <w:rFonts w:ascii="Times New Roman" w:hAnsi="Times New Roman" w:cs="Times New Roman"/>
          <w:sz w:val="24"/>
          <w:szCs w:val="24"/>
        </w:rPr>
        <w:t>r</w:t>
      </w:r>
      <w:r w:rsidRPr="00FB7B98">
        <w:rPr>
          <w:rFonts w:ascii="Times New Roman" w:hAnsi="Times New Roman" w:cs="Times New Roman"/>
          <w:sz w:val="24"/>
          <w:szCs w:val="24"/>
        </w:rPr>
        <w:t xml:space="preserve">eview following any emergency event and provide a copy to the organization’s Director (Roger Shen: 0432331789). </w:t>
      </w:r>
    </w:p>
    <w:p w14:paraId="70799843" w14:textId="7266849C" w:rsidR="00797436" w:rsidRPr="00FB7B98" w:rsidRDefault="00797436" w:rsidP="00FB7B98">
      <w:pPr>
        <w:pStyle w:val="ListParagraph"/>
        <w:numPr>
          <w:ilvl w:val="0"/>
          <w:numId w:val="5"/>
        </w:numPr>
        <w:rPr>
          <w:rFonts w:ascii="Times New Roman" w:hAnsi="Times New Roman" w:cs="Times New Roman"/>
          <w:sz w:val="24"/>
          <w:szCs w:val="24"/>
        </w:rPr>
      </w:pPr>
      <w:r w:rsidRPr="00FB7B98">
        <w:rPr>
          <w:rFonts w:ascii="Times New Roman" w:hAnsi="Times New Roman" w:cs="Times New Roman"/>
          <w:sz w:val="24"/>
          <w:szCs w:val="24"/>
        </w:rPr>
        <w:t xml:space="preserve">This plan will be maintained in accordance with VRQA regulation and all other regulators. </w:t>
      </w:r>
    </w:p>
    <w:p w14:paraId="056C0E24" w14:textId="77777777" w:rsidR="000E17F5" w:rsidRPr="009E77BD" w:rsidRDefault="000E17F5" w:rsidP="000E17F5">
      <w:pPr>
        <w:rPr>
          <w:rFonts w:ascii="Times New Roman" w:hAnsi="Times New Roman" w:cs="Times New Roman"/>
          <w:b/>
          <w:bCs/>
          <w:sz w:val="24"/>
          <w:szCs w:val="24"/>
        </w:rPr>
      </w:pPr>
      <w:r w:rsidRPr="009E77BD">
        <w:rPr>
          <w:rFonts w:ascii="Times New Roman" w:hAnsi="Times New Roman" w:cs="Times New Roman"/>
          <w:b/>
          <w:bCs/>
          <w:sz w:val="24"/>
          <w:szCs w:val="24"/>
        </w:rPr>
        <w:t xml:space="preserve">Floor Duty Officer: </w:t>
      </w:r>
      <w:r w:rsidRPr="009E77BD">
        <w:rPr>
          <w:rFonts w:ascii="Times New Roman" w:hAnsi="Times New Roman" w:cs="Times New Roman"/>
          <w:sz w:val="24"/>
          <w:szCs w:val="24"/>
        </w:rPr>
        <w:t>any adult employees that is on the floor (Caretakers, teachers, other MILC officers)</w:t>
      </w:r>
    </w:p>
    <w:p w14:paraId="70BA505C" w14:textId="77777777" w:rsidR="00797436" w:rsidRPr="009E77BD" w:rsidRDefault="00797436">
      <w:pPr>
        <w:rPr>
          <w:rFonts w:ascii="Times New Roman" w:hAnsi="Times New Roman" w:cs="Times New Roman"/>
          <w:b/>
          <w:bCs/>
          <w:sz w:val="24"/>
          <w:szCs w:val="24"/>
        </w:rPr>
      </w:pPr>
      <w:r w:rsidRPr="009E77BD">
        <w:rPr>
          <w:rFonts w:ascii="Times New Roman" w:hAnsi="Times New Roman" w:cs="Times New Roman"/>
          <w:b/>
          <w:bCs/>
          <w:sz w:val="24"/>
          <w:szCs w:val="24"/>
        </w:rPr>
        <w:t>Duties/Responsibility during an Emergency:</w:t>
      </w:r>
    </w:p>
    <w:p w14:paraId="11DF0B49" w14:textId="49B90CE6" w:rsidR="00797436" w:rsidRPr="00FB7B98" w:rsidRDefault="00797436" w:rsidP="00FB7B98">
      <w:pPr>
        <w:pStyle w:val="ListParagraph"/>
        <w:numPr>
          <w:ilvl w:val="0"/>
          <w:numId w:val="8"/>
        </w:numPr>
        <w:rPr>
          <w:rFonts w:ascii="Times New Roman" w:hAnsi="Times New Roman" w:cs="Times New Roman"/>
          <w:sz w:val="24"/>
          <w:szCs w:val="24"/>
        </w:rPr>
      </w:pPr>
      <w:r w:rsidRPr="00FB7B98">
        <w:rPr>
          <w:rFonts w:ascii="Times New Roman" w:hAnsi="Times New Roman" w:cs="Times New Roman"/>
          <w:sz w:val="24"/>
          <w:szCs w:val="24"/>
        </w:rPr>
        <w:t xml:space="preserve">Ensure Floor duty officers in charge initiate and complete accountability and/or evacuation. </w:t>
      </w:r>
    </w:p>
    <w:p w14:paraId="5C7C2AD8" w14:textId="33D92F71" w:rsidR="00797436" w:rsidRPr="00FB7B98" w:rsidRDefault="00797436" w:rsidP="00FB7B98">
      <w:pPr>
        <w:pStyle w:val="ListParagraph"/>
        <w:numPr>
          <w:ilvl w:val="0"/>
          <w:numId w:val="8"/>
        </w:numPr>
        <w:rPr>
          <w:rFonts w:ascii="Times New Roman" w:hAnsi="Times New Roman" w:cs="Times New Roman"/>
          <w:sz w:val="24"/>
          <w:szCs w:val="24"/>
        </w:rPr>
      </w:pPr>
      <w:r w:rsidRPr="00FB7B98">
        <w:rPr>
          <w:rFonts w:ascii="Times New Roman" w:hAnsi="Times New Roman" w:cs="Times New Roman"/>
          <w:sz w:val="24"/>
          <w:szCs w:val="24"/>
        </w:rPr>
        <w:t xml:space="preserve">Coordinate the orderly evacuation of personnel when needed. </w:t>
      </w:r>
    </w:p>
    <w:p w14:paraId="4FC7F533" w14:textId="04B39C9B" w:rsidR="00797436" w:rsidRPr="00FB7B98" w:rsidRDefault="00797436" w:rsidP="00FB7B98">
      <w:pPr>
        <w:pStyle w:val="ListParagraph"/>
        <w:numPr>
          <w:ilvl w:val="0"/>
          <w:numId w:val="8"/>
        </w:numPr>
        <w:rPr>
          <w:rFonts w:ascii="Times New Roman" w:hAnsi="Times New Roman" w:cs="Times New Roman"/>
          <w:sz w:val="24"/>
          <w:szCs w:val="24"/>
        </w:rPr>
      </w:pPr>
      <w:r w:rsidRPr="00FB7B98">
        <w:rPr>
          <w:rFonts w:ascii="Times New Roman" w:hAnsi="Times New Roman" w:cs="Times New Roman"/>
          <w:sz w:val="24"/>
          <w:szCs w:val="24"/>
        </w:rPr>
        <w:t xml:space="preserve">Obtain accountability for </w:t>
      </w:r>
      <w:r w:rsidR="000E17F5" w:rsidRPr="00FB7B98">
        <w:rPr>
          <w:rFonts w:ascii="Times New Roman" w:hAnsi="Times New Roman" w:cs="Times New Roman"/>
          <w:sz w:val="24"/>
          <w:szCs w:val="24"/>
        </w:rPr>
        <w:t>other</w:t>
      </w:r>
      <w:r w:rsidRPr="00FB7B98">
        <w:rPr>
          <w:rFonts w:ascii="Times New Roman" w:hAnsi="Times New Roman" w:cs="Times New Roman"/>
          <w:sz w:val="24"/>
          <w:szCs w:val="24"/>
        </w:rPr>
        <w:t xml:space="preserve"> personnel following the incident and/or evacuation. </w:t>
      </w:r>
    </w:p>
    <w:p w14:paraId="095ADF42" w14:textId="46D61F2D" w:rsidR="00797436" w:rsidRPr="00FB7B98" w:rsidRDefault="00797436" w:rsidP="00FB7B98">
      <w:pPr>
        <w:pStyle w:val="ListParagraph"/>
        <w:numPr>
          <w:ilvl w:val="0"/>
          <w:numId w:val="8"/>
        </w:numPr>
        <w:rPr>
          <w:rFonts w:ascii="Times New Roman" w:hAnsi="Times New Roman" w:cs="Times New Roman"/>
          <w:sz w:val="24"/>
          <w:szCs w:val="24"/>
        </w:rPr>
      </w:pPr>
      <w:r w:rsidRPr="00FB7B98">
        <w:rPr>
          <w:rFonts w:ascii="Times New Roman" w:hAnsi="Times New Roman" w:cs="Times New Roman"/>
          <w:sz w:val="24"/>
          <w:szCs w:val="24"/>
        </w:rPr>
        <w:t xml:space="preserve">Provide Emergency Response personnel with necessary facility information. </w:t>
      </w:r>
    </w:p>
    <w:p w14:paraId="16A126AD" w14:textId="2BB3761D" w:rsidR="000E17F5" w:rsidRPr="00FB7B98" w:rsidRDefault="000E17F5" w:rsidP="00FB7B98">
      <w:pPr>
        <w:pStyle w:val="ListParagraph"/>
        <w:numPr>
          <w:ilvl w:val="0"/>
          <w:numId w:val="8"/>
        </w:numPr>
        <w:rPr>
          <w:rFonts w:ascii="Times New Roman" w:hAnsi="Times New Roman" w:cs="Times New Roman"/>
          <w:sz w:val="24"/>
          <w:szCs w:val="24"/>
        </w:rPr>
      </w:pPr>
      <w:r w:rsidRPr="00FB7B98">
        <w:rPr>
          <w:rFonts w:ascii="Times New Roman" w:hAnsi="Times New Roman" w:cs="Times New Roman"/>
          <w:sz w:val="24"/>
          <w:szCs w:val="24"/>
        </w:rPr>
        <w:lastRenderedPageBreak/>
        <w:t xml:space="preserve">Put on a vest, take your mobile and copy of the plan and ensure accountabilities for all personnel in your zone if it is safe to do so. </w:t>
      </w:r>
    </w:p>
    <w:p w14:paraId="2495305A" w14:textId="52C63A4F" w:rsidR="000E17F5" w:rsidRPr="00FB7B98" w:rsidRDefault="000E17F5" w:rsidP="00FB7B98">
      <w:pPr>
        <w:pStyle w:val="ListParagraph"/>
        <w:numPr>
          <w:ilvl w:val="0"/>
          <w:numId w:val="8"/>
        </w:numPr>
        <w:rPr>
          <w:rFonts w:ascii="Times New Roman" w:hAnsi="Times New Roman" w:cs="Times New Roman"/>
          <w:sz w:val="24"/>
          <w:szCs w:val="24"/>
        </w:rPr>
      </w:pPr>
      <w:r w:rsidRPr="00FB7B98">
        <w:rPr>
          <w:rFonts w:ascii="Times New Roman" w:hAnsi="Times New Roman" w:cs="Times New Roman"/>
          <w:sz w:val="24"/>
          <w:szCs w:val="24"/>
        </w:rPr>
        <w:t xml:space="preserve">During an evacuation, direct people out of your zone and exit via the stairwells; remind employees NOT to use the elevators. </w:t>
      </w:r>
    </w:p>
    <w:p w14:paraId="04F8E1C5" w14:textId="2E182E85" w:rsidR="000E17F5" w:rsidRPr="00FB7B98" w:rsidRDefault="000E17F5" w:rsidP="00FB7B98">
      <w:pPr>
        <w:pStyle w:val="ListParagraph"/>
        <w:numPr>
          <w:ilvl w:val="0"/>
          <w:numId w:val="8"/>
        </w:numPr>
        <w:rPr>
          <w:rFonts w:ascii="Times New Roman" w:hAnsi="Times New Roman" w:cs="Times New Roman"/>
          <w:sz w:val="24"/>
          <w:szCs w:val="24"/>
        </w:rPr>
      </w:pPr>
      <w:r w:rsidRPr="00FB7B98">
        <w:rPr>
          <w:rFonts w:ascii="Times New Roman" w:hAnsi="Times New Roman" w:cs="Times New Roman"/>
          <w:sz w:val="24"/>
          <w:szCs w:val="24"/>
        </w:rPr>
        <w:t xml:space="preserve">Upon arrival at the Assembly Area, confirm all personnel are present or are otherwise accounted for (e.g., illness, travel, vacation, meetings). </w:t>
      </w:r>
    </w:p>
    <w:p w14:paraId="3229EA80" w14:textId="3BEE2AE5" w:rsidR="00D86B86" w:rsidRPr="00FB7B98" w:rsidRDefault="000E17F5" w:rsidP="00FB7B98">
      <w:pPr>
        <w:pStyle w:val="ListParagraph"/>
        <w:numPr>
          <w:ilvl w:val="0"/>
          <w:numId w:val="8"/>
        </w:numPr>
        <w:rPr>
          <w:rFonts w:ascii="Times New Roman" w:hAnsi="Times New Roman" w:cs="Times New Roman"/>
          <w:sz w:val="24"/>
          <w:szCs w:val="24"/>
        </w:rPr>
      </w:pPr>
      <w:r w:rsidRPr="00FB7B98">
        <w:rPr>
          <w:rFonts w:ascii="Times New Roman" w:hAnsi="Times New Roman" w:cs="Times New Roman"/>
          <w:sz w:val="24"/>
          <w:szCs w:val="24"/>
        </w:rPr>
        <w:t>Immediately report to corresponding authorities.</w:t>
      </w:r>
    </w:p>
    <w:p w14:paraId="17A04FB9" w14:textId="05F7BEF9" w:rsidR="000E17F5" w:rsidRPr="009E77BD" w:rsidRDefault="000E17F5">
      <w:pPr>
        <w:rPr>
          <w:rFonts w:ascii="Times New Roman" w:hAnsi="Times New Roman" w:cs="Times New Roman"/>
          <w:b/>
          <w:bCs/>
          <w:sz w:val="24"/>
          <w:szCs w:val="24"/>
        </w:rPr>
      </w:pPr>
      <w:r w:rsidRPr="009E77BD">
        <w:rPr>
          <w:rFonts w:ascii="Times New Roman" w:hAnsi="Times New Roman" w:cs="Times New Roman"/>
          <w:b/>
          <w:bCs/>
          <w:sz w:val="24"/>
          <w:szCs w:val="24"/>
        </w:rPr>
        <w:t>All other personnel (contractors, 3rd party users, clients and students)</w:t>
      </w:r>
    </w:p>
    <w:p w14:paraId="08529712" w14:textId="29117C9E" w:rsidR="000E17F5" w:rsidRPr="00FB7B98" w:rsidRDefault="000E17F5" w:rsidP="00FB7B98">
      <w:pPr>
        <w:pStyle w:val="ListParagraph"/>
        <w:numPr>
          <w:ilvl w:val="0"/>
          <w:numId w:val="9"/>
        </w:numPr>
        <w:rPr>
          <w:rFonts w:ascii="Times New Roman" w:hAnsi="Times New Roman" w:cs="Times New Roman"/>
          <w:sz w:val="24"/>
          <w:szCs w:val="24"/>
        </w:rPr>
      </w:pPr>
      <w:r w:rsidRPr="00FB7B98">
        <w:rPr>
          <w:rFonts w:ascii="Times New Roman" w:hAnsi="Times New Roman" w:cs="Times New Roman"/>
          <w:sz w:val="24"/>
          <w:szCs w:val="24"/>
        </w:rPr>
        <w:t xml:space="preserve">Understand all information in the EAP. </w:t>
      </w:r>
    </w:p>
    <w:p w14:paraId="662B2773" w14:textId="3677D3FD" w:rsidR="000E17F5" w:rsidRPr="00FB7B98" w:rsidRDefault="000E17F5" w:rsidP="00FB7B98">
      <w:pPr>
        <w:pStyle w:val="ListParagraph"/>
        <w:numPr>
          <w:ilvl w:val="0"/>
          <w:numId w:val="9"/>
        </w:numPr>
        <w:rPr>
          <w:rFonts w:ascii="Times New Roman" w:hAnsi="Times New Roman" w:cs="Times New Roman"/>
          <w:sz w:val="24"/>
          <w:szCs w:val="24"/>
        </w:rPr>
      </w:pPr>
      <w:r w:rsidRPr="00FB7B98">
        <w:rPr>
          <w:rFonts w:ascii="Times New Roman" w:hAnsi="Times New Roman" w:cs="Times New Roman"/>
          <w:sz w:val="24"/>
          <w:szCs w:val="24"/>
        </w:rPr>
        <w:t xml:space="preserve">Read updates to the EAP when provided. </w:t>
      </w:r>
    </w:p>
    <w:p w14:paraId="121F8367" w14:textId="59F433EA" w:rsidR="000E17F5" w:rsidRPr="00FB7B98" w:rsidRDefault="000E17F5" w:rsidP="00FB7B98">
      <w:pPr>
        <w:pStyle w:val="ListParagraph"/>
        <w:numPr>
          <w:ilvl w:val="0"/>
          <w:numId w:val="9"/>
        </w:numPr>
        <w:rPr>
          <w:rFonts w:ascii="Times New Roman" w:hAnsi="Times New Roman" w:cs="Times New Roman"/>
          <w:sz w:val="24"/>
          <w:szCs w:val="24"/>
        </w:rPr>
      </w:pPr>
      <w:r w:rsidRPr="00FB7B98">
        <w:rPr>
          <w:rFonts w:ascii="Times New Roman" w:hAnsi="Times New Roman" w:cs="Times New Roman"/>
          <w:sz w:val="24"/>
          <w:szCs w:val="24"/>
        </w:rPr>
        <w:t>Know the names and contact info for personnel serving as building managers, floor duty officers, where to find evacuation routes and procedures, Assembly Area location.</w:t>
      </w:r>
    </w:p>
    <w:p w14:paraId="0E40B70C" w14:textId="63BAF1FE" w:rsidR="000E17F5" w:rsidRPr="009E77BD" w:rsidRDefault="000E17F5">
      <w:pPr>
        <w:rPr>
          <w:rFonts w:ascii="Times New Roman" w:hAnsi="Times New Roman" w:cs="Times New Roman"/>
          <w:sz w:val="24"/>
          <w:szCs w:val="24"/>
        </w:rPr>
      </w:pPr>
    </w:p>
    <w:p w14:paraId="15E284AD" w14:textId="26AAF541" w:rsidR="000E17F5" w:rsidRPr="009E77BD" w:rsidRDefault="000E17F5">
      <w:pPr>
        <w:rPr>
          <w:rFonts w:ascii="Times New Roman" w:hAnsi="Times New Roman" w:cs="Times New Roman"/>
          <w:b/>
          <w:bCs/>
          <w:sz w:val="24"/>
          <w:szCs w:val="24"/>
        </w:rPr>
      </w:pPr>
      <w:r w:rsidRPr="009E77BD">
        <w:rPr>
          <w:rFonts w:ascii="Times New Roman" w:hAnsi="Times New Roman" w:cs="Times New Roman"/>
          <w:b/>
          <w:bCs/>
          <w:sz w:val="24"/>
          <w:szCs w:val="24"/>
        </w:rPr>
        <w:t>GENERAL INSTRUCTIONS FOR REPORTING EMERGENCIES</w:t>
      </w:r>
    </w:p>
    <w:p w14:paraId="26EB40AA" w14:textId="77777777" w:rsidR="000E17F5" w:rsidRPr="009E77BD" w:rsidRDefault="000E17F5">
      <w:pPr>
        <w:rPr>
          <w:rFonts w:ascii="Times New Roman" w:hAnsi="Times New Roman" w:cs="Times New Roman"/>
          <w:sz w:val="24"/>
          <w:szCs w:val="24"/>
        </w:rPr>
      </w:pPr>
      <w:r w:rsidRPr="009E77BD">
        <w:rPr>
          <w:rFonts w:ascii="Times New Roman" w:hAnsi="Times New Roman" w:cs="Times New Roman"/>
          <w:sz w:val="24"/>
          <w:szCs w:val="24"/>
        </w:rPr>
        <w:t>Summon emergency assistance by CALLING 000</w:t>
      </w:r>
    </w:p>
    <w:p w14:paraId="437E2519" w14:textId="77777777" w:rsidR="000E17F5" w:rsidRPr="009E77BD" w:rsidRDefault="000E17F5">
      <w:pPr>
        <w:rPr>
          <w:rFonts w:ascii="Times New Roman" w:hAnsi="Times New Roman" w:cs="Times New Roman"/>
          <w:sz w:val="24"/>
          <w:szCs w:val="24"/>
        </w:rPr>
      </w:pPr>
      <w:r w:rsidRPr="009E77BD">
        <w:rPr>
          <w:rFonts w:ascii="Times New Roman" w:hAnsi="Times New Roman" w:cs="Times New Roman"/>
          <w:sz w:val="24"/>
          <w:szCs w:val="24"/>
        </w:rPr>
        <w:t xml:space="preserve">Be prepared to provide the following information: </w:t>
      </w:r>
    </w:p>
    <w:p w14:paraId="20C7788C" w14:textId="4AB8E8E7" w:rsidR="000E17F5" w:rsidRPr="00FB7B98" w:rsidRDefault="000E17F5" w:rsidP="00FB7B98">
      <w:pPr>
        <w:pStyle w:val="ListParagraph"/>
        <w:numPr>
          <w:ilvl w:val="0"/>
          <w:numId w:val="10"/>
        </w:numPr>
        <w:rPr>
          <w:rFonts w:ascii="Times New Roman" w:hAnsi="Times New Roman" w:cs="Times New Roman"/>
          <w:sz w:val="24"/>
          <w:szCs w:val="24"/>
        </w:rPr>
      </w:pPr>
      <w:r w:rsidRPr="00FB7B98">
        <w:rPr>
          <w:rFonts w:ascii="Times New Roman" w:hAnsi="Times New Roman" w:cs="Times New Roman"/>
          <w:sz w:val="24"/>
          <w:szCs w:val="24"/>
        </w:rPr>
        <w:t xml:space="preserve">Your name and location. </w:t>
      </w:r>
    </w:p>
    <w:p w14:paraId="00D1C6BA" w14:textId="70030202" w:rsidR="000E17F5" w:rsidRPr="00FB7B98" w:rsidRDefault="000E17F5" w:rsidP="00FB7B98">
      <w:pPr>
        <w:pStyle w:val="ListParagraph"/>
        <w:numPr>
          <w:ilvl w:val="0"/>
          <w:numId w:val="10"/>
        </w:numPr>
        <w:rPr>
          <w:rFonts w:ascii="Times New Roman" w:hAnsi="Times New Roman" w:cs="Times New Roman"/>
          <w:sz w:val="24"/>
          <w:szCs w:val="24"/>
        </w:rPr>
      </w:pPr>
      <w:r w:rsidRPr="00FB7B98">
        <w:rPr>
          <w:rFonts w:ascii="Times New Roman" w:hAnsi="Times New Roman" w:cs="Times New Roman"/>
          <w:sz w:val="24"/>
          <w:szCs w:val="24"/>
        </w:rPr>
        <w:t xml:space="preserve">Phone number from where the call is being made. </w:t>
      </w:r>
    </w:p>
    <w:p w14:paraId="68F109C4" w14:textId="3553A4C7" w:rsidR="007851CD" w:rsidRPr="00FB7B98" w:rsidRDefault="000E17F5" w:rsidP="00FB7B98">
      <w:pPr>
        <w:pStyle w:val="ListParagraph"/>
        <w:numPr>
          <w:ilvl w:val="0"/>
          <w:numId w:val="10"/>
        </w:numPr>
        <w:rPr>
          <w:rFonts w:ascii="Times New Roman" w:hAnsi="Times New Roman" w:cs="Times New Roman"/>
          <w:sz w:val="24"/>
          <w:szCs w:val="24"/>
        </w:rPr>
      </w:pPr>
      <w:r w:rsidRPr="00FB7B98">
        <w:rPr>
          <w:rFonts w:ascii="Times New Roman" w:hAnsi="Times New Roman" w:cs="Times New Roman"/>
          <w:sz w:val="24"/>
          <w:szCs w:val="24"/>
        </w:rPr>
        <w:t xml:space="preserve">Location of the emergency, including facility name, full address. </w:t>
      </w:r>
    </w:p>
    <w:p w14:paraId="4FD125DF" w14:textId="689EE251" w:rsidR="007851CD" w:rsidRPr="00FB7B98" w:rsidRDefault="000E17F5" w:rsidP="00FB7B98">
      <w:pPr>
        <w:pStyle w:val="ListParagraph"/>
        <w:numPr>
          <w:ilvl w:val="0"/>
          <w:numId w:val="10"/>
        </w:numPr>
        <w:rPr>
          <w:rFonts w:ascii="Times New Roman" w:hAnsi="Times New Roman" w:cs="Times New Roman"/>
          <w:sz w:val="24"/>
          <w:szCs w:val="24"/>
        </w:rPr>
      </w:pPr>
      <w:r w:rsidRPr="00FB7B98">
        <w:rPr>
          <w:rFonts w:ascii="Times New Roman" w:hAnsi="Times New Roman" w:cs="Times New Roman"/>
          <w:sz w:val="24"/>
          <w:szCs w:val="24"/>
        </w:rPr>
        <w:t xml:space="preserve">Type of emergency: </w:t>
      </w:r>
    </w:p>
    <w:p w14:paraId="08E30621" w14:textId="1D9BF8D6" w:rsidR="007851CD" w:rsidRPr="009E77BD" w:rsidRDefault="000E17F5" w:rsidP="00915918">
      <w:pPr>
        <w:pStyle w:val="ListParagraph"/>
        <w:numPr>
          <w:ilvl w:val="0"/>
          <w:numId w:val="11"/>
        </w:numPr>
        <w:ind w:left="1154"/>
        <w:rPr>
          <w:rFonts w:ascii="Times New Roman" w:hAnsi="Times New Roman" w:cs="Times New Roman"/>
          <w:sz w:val="24"/>
          <w:szCs w:val="24"/>
        </w:rPr>
      </w:pPr>
      <w:r w:rsidRPr="009E77BD">
        <w:rPr>
          <w:rFonts w:ascii="Times New Roman" w:hAnsi="Times New Roman" w:cs="Times New Roman"/>
          <w:sz w:val="24"/>
          <w:szCs w:val="24"/>
        </w:rPr>
        <w:t xml:space="preserve">Medical </w:t>
      </w:r>
    </w:p>
    <w:p w14:paraId="219BCC69" w14:textId="2C1A56CB" w:rsidR="007851CD" w:rsidRPr="009E77BD" w:rsidRDefault="000E17F5" w:rsidP="00915918">
      <w:pPr>
        <w:pStyle w:val="ListParagraph"/>
        <w:numPr>
          <w:ilvl w:val="0"/>
          <w:numId w:val="11"/>
        </w:numPr>
        <w:ind w:left="1154"/>
        <w:rPr>
          <w:rFonts w:ascii="Times New Roman" w:hAnsi="Times New Roman" w:cs="Times New Roman"/>
          <w:sz w:val="24"/>
          <w:szCs w:val="24"/>
        </w:rPr>
      </w:pPr>
      <w:r w:rsidRPr="009E77BD">
        <w:rPr>
          <w:rFonts w:ascii="Times New Roman" w:hAnsi="Times New Roman" w:cs="Times New Roman"/>
          <w:sz w:val="24"/>
          <w:szCs w:val="24"/>
        </w:rPr>
        <w:t xml:space="preserve">Fire </w:t>
      </w:r>
    </w:p>
    <w:p w14:paraId="4AD67971" w14:textId="06E367FE" w:rsidR="007851CD" w:rsidRPr="009E77BD" w:rsidRDefault="000E17F5" w:rsidP="00915918">
      <w:pPr>
        <w:pStyle w:val="ListParagraph"/>
        <w:numPr>
          <w:ilvl w:val="0"/>
          <w:numId w:val="11"/>
        </w:numPr>
        <w:ind w:left="1154"/>
        <w:rPr>
          <w:rFonts w:ascii="Times New Roman" w:hAnsi="Times New Roman" w:cs="Times New Roman"/>
          <w:sz w:val="24"/>
          <w:szCs w:val="24"/>
        </w:rPr>
      </w:pPr>
      <w:r w:rsidRPr="009E77BD">
        <w:rPr>
          <w:rFonts w:ascii="Times New Roman" w:hAnsi="Times New Roman" w:cs="Times New Roman"/>
          <w:sz w:val="24"/>
          <w:szCs w:val="24"/>
        </w:rPr>
        <w:t xml:space="preserve">Confined Space Rescue </w:t>
      </w:r>
    </w:p>
    <w:p w14:paraId="409BAED0" w14:textId="1E4AA71F" w:rsidR="007851CD" w:rsidRPr="009E77BD" w:rsidRDefault="000E17F5" w:rsidP="00915918">
      <w:pPr>
        <w:pStyle w:val="ListParagraph"/>
        <w:numPr>
          <w:ilvl w:val="0"/>
          <w:numId w:val="11"/>
        </w:numPr>
        <w:ind w:left="1154"/>
        <w:rPr>
          <w:rFonts w:ascii="Times New Roman" w:hAnsi="Times New Roman" w:cs="Times New Roman"/>
          <w:sz w:val="24"/>
          <w:szCs w:val="24"/>
        </w:rPr>
      </w:pPr>
      <w:r w:rsidRPr="009E77BD">
        <w:rPr>
          <w:rFonts w:ascii="Times New Roman" w:hAnsi="Times New Roman" w:cs="Times New Roman"/>
          <w:sz w:val="24"/>
          <w:szCs w:val="24"/>
        </w:rPr>
        <w:t xml:space="preserve">Hazardous Material </w:t>
      </w:r>
    </w:p>
    <w:p w14:paraId="66DA5F83" w14:textId="77777777" w:rsidR="007851CD" w:rsidRPr="009E77BD" w:rsidRDefault="000E17F5" w:rsidP="00915918">
      <w:pPr>
        <w:pStyle w:val="ListParagraph"/>
        <w:numPr>
          <w:ilvl w:val="0"/>
          <w:numId w:val="11"/>
        </w:numPr>
        <w:ind w:left="1154"/>
        <w:rPr>
          <w:rFonts w:ascii="Times New Roman" w:hAnsi="Times New Roman" w:cs="Times New Roman"/>
          <w:sz w:val="24"/>
          <w:szCs w:val="24"/>
        </w:rPr>
      </w:pPr>
      <w:r w:rsidRPr="009E77BD">
        <w:rPr>
          <w:rFonts w:ascii="Times New Roman" w:hAnsi="Times New Roman" w:cs="Times New Roman"/>
          <w:sz w:val="24"/>
          <w:szCs w:val="24"/>
        </w:rPr>
        <w:t xml:space="preserve">Criminal Act </w:t>
      </w:r>
    </w:p>
    <w:p w14:paraId="57ED5FE5" w14:textId="77777777" w:rsidR="007851CD" w:rsidRPr="009E77BD" w:rsidRDefault="000E17F5" w:rsidP="00915918">
      <w:pPr>
        <w:ind w:left="340"/>
        <w:rPr>
          <w:rFonts w:ascii="Times New Roman" w:hAnsi="Times New Roman" w:cs="Times New Roman"/>
          <w:sz w:val="24"/>
          <w:szCs w:val="24"/>
        </w:rPr>
      </w:pPr>
      <w:r w:rsidRPr="009E77BD">
        <w:rPr>
          <w:rFonts w:ascii="Times New Roman" w:hAnsi="Times New Roman" w:cs="Times New Roman"/>
          <w:sz w:val="24"/>
          <w:szCs w:val="24"/>
        </w:rPr>
        <w:t xml:space="preserve">• Other important Information: </w:t>
      </w:r>
    </w:p>
    <w:p w14:paraId="2437E48A" w14:textId="21BB7766" w:rsidR="007851CD" w:rsidRPr="009E77BD" w:rsidRDefault="000E17F5" w:rsidP="00915918">
      <w:pPr>
        <w:pStyle w:val="ListParagraph"/>
        <w:numPr>
          <w:ilvl w:val="0"/>
          <w:numId w:val="11"/>
        </w:numPr>
        <w:ind w:left="1154"/>
        <w:rPr>
          <w:rFonts w:ascii="Times New Roman" w:hAnsi="Times New Roman" w:cs="Times New Roman"/>
          <w:sz w:val="24"/>
          <w:szCs w:val="24"/>
        </w:rPr>
      </w:pPr>
      <w:r w:rsidRPr="009E77BD">
        <w:rPr>
          <w:rFonts w:ascii="Times New Roman" w:hAnsi="Times New Roman" w:cs="Times New Roman"/>
          <w:sz w:val="24"/>
          <w:szCs w:val="24"/>
        </w:rPr>
        <w:t xml:space="preserve">Number and condition of victims. </w:t>
      </w:r>
    </w:p>
    <w:p w14:paraId="3B5EC225" w14:textId="2FE036C8" w:rsidR="007851CD" w:rsidRPr="009E77BD" w:rsidRDefault="000E17F5" w:rsidP="00915918">
      <w:pPr>
        <w:pStyle w:val="ListParagraph"/>
        <w:numPr>
          <w:ilvl w:val="0"/>
          <w:numId w:val="11"/>
        </w:numPr>
        <w:ind w:left="1154"/>
        <w:rPr>
          <w:rFonts w:ascii="Times New Roman" w:hAnsi="Times New Roman" w:cs="Times New Roman"/>
          <w:sz w:val="24"/>
          <w:szCs w:val="24"/>
        </w:rPr>
      </w:pPr>
      <w:r w:rsidRPr="009E77BD">
        <w:rPr>
          <w:rFonts w:ascii="Times New Roman" w:hAnsi="Times New Roman" w:cs="Times New Roman"/>
          <w:sz w:val="24"/>
          <w:szCs w:val="24"/>
        </w:rPr>
        <w:t xml:space="preserve">Location and extent of situation, hazard, fire, etc. </w:t>
      </w:r>
    </w:p>
    <w:p w14:paraId="7AACD29D" w14:textId="47A26F5F" w:rsidR="007851CD" w:rsidRPr="009E77BD" w:rsidRDefault="000E17F5" w:rsidP="00915918">
      <w:pPr>
        <w:pStyle w:val="ListParagraph"/>
        <w:numPr>
          <w:ilvl w:val="0"/>
          <w:numId w:val="11"/>
        </w:numPr>
        <w:ind w:left="1154"/>
        <w:rPr>
          <w:rFonts w:ascii="Times New Roman" w:hAnsi="Times New Roman" w:cs="Times New Roman"/>
          <w:sz w:val="24"/>
          <w:szCs w:val="24"/>
        </w:rPr>
      </w:pPr>
      <w:r w:rsidRPr="009E77BD">
        <w:rPr>
          <w:rFonts w:ascii="Times New Roman" w:hAnsi="Times New Roman" w:cs="Times New Roman"/>
          <w:sz w:val="24"/>
          <w:szCs w:val="24"/>
        </w:rPr>
        <w:t xml:space="preserve">Involvement of Hazardous Materials (as available, give product name and/or describe any markings, labels or placards). </w:t>
      </w:r>
    </w:p>
    <w:p w14:paraId="282A30DC" w14:textId="77777777" w:rsidR="007851CD" w:rsidRPr="009E77BD" w:rsidRDefault="000E17F5" w:rsidP="00915918">
      <w:pPr>
        <w:ind w:left="340"/>
        <w:rPr>
          <w:rFonts w:ascii="Times New Roman" w:hAnsi="Times New Roman" w:cs="Times New Roman"/>
          <w:sz w:val="24"/>
          <w:szCs w:val="24"/>
        </w:rPr>
      </w:pPr>
      <w:r w:rsidRPr="009E77BD">
        <w:rPr>
          <w:rFonts w:ascii="Times New Roman" w:hAnsi="Times New Roman" w:cs="Times New Roman"/>
          <w:sz w:val="24"/>
          <w:szCs w:val="24"/>
        </w:rPr>
        <w:t xml:space="preserve">• What is needed </w:t>
      </w:r>
    </w:p>
    <w:p w14:paraId="76CFE8FB" w14:textId="4E943E63" w:rsidR="007851CD" w:rsidRPr="009E77BD" w:rsidRDefault="000E17F5">
      <w:pPr>
        <w:rPr>
          <w:rFonts w:ascii="Times New Roman" w:hAnsi="Times New Roman" w:cs="Times New Roman"/>
          <w:b/>
          <w:bCs/>
          <w:sz w:val="24"/>
          <w:szCs w:val="24"/>
        </w:rPr>
      </w:pPr>
      <w:r w:rsidRPr="009E77BD">
        <w:rPr>
          <w:rFonts w:ascii="Times New Roman" w:hAnsi="Times New Roman" w:cs="Times New Roman"/>
          <w:b/>
          <w:bCs/>
          <w:sz w:val="24"/>
          <w:szCs w:val="24"/>
        </w:rPr>
        <w:t xml:space="preserve">DO NOT HANG UP FIRST. </w:t>
      </w:r>
    </w:p>
    <w:p w14:paraId="5D778E20" w14:textId="77777777" w:rsidR="007851CD" w:rsidRPr="009E77BD" w:rsidRDefault="000E17F5">
      <w:pPr>
        <w:rPr>
          <w:rFonts w:ascii="Times New Roman" w:hAnsi="Times New Roman" w:cs="Times New Roman"/>
          <w:sz w:val="24"/>
          <w:szCs w:val="24"/>
        </w:rPr>
      </w:pPr>
      <w:r w:rsidRPr="009E77BD">
        <w:rPr>
          <w:rFonts w:ascii="Times New Roman" w:hAnsi="Times New Roman" w:cs="Times New Roman"/>
          <w:sz w:val="24"/>
          <w:szCs w:val="24"/>
        </w:rPr>
        <w:t xml:space="preserve">Let emergency personnel hang up first. </w:t>
      </w:r>
    </w:p>
    <w:p w14:paraId="078F75FD" w14:textId="7A012843" w:rsidR="000E17F5" w:rsidRPr="009E77BD" w:rsidRDefault="000E17F5">
      <w:pPr>
        <w:rPr>
          <w:rFonts w:ascii="Times New Roman" w:hAnsi="Times New Roman" w:cs="Times New Roman"/>
          <w:sz w:val="24"/>
          <w:szCs w:val="24"/>
        </w:rPr>
      </w:pPr>
      <w:r w:rsidRPr="009E77BD">
        <w:rPr>
          <w:rFonts w:ascii="Times New Roman" w:hAnsi="Times New Roman" w:cs="Times New Roman"/>
          <w:sz w:val="24"/>
          <w:szCs w:val="24"/>
        </w:rPr>
        <w:t>After the call, station someone to direct Emergency Response personnel to the scene of the emergency</w:t>
      </w:r>
    </w:p>
    <w:p w14:paraId="19729B76" w14:textId="5CC2C0ED" w:rsidR="00D27A45" w:rsidRPr="009E77BD" w:rsidRDefault="00D27A45">
      <w:pPr>
        <w:rPr>
          <w:rFonts w:ascii="Times New Roman" w:hAnsi="Times New Roman" w:cs="Times New Roman"/>
          <w:sz w:val="24"/>
          <w:szCs w:val="24"/>
        </w:rPr>
      </w:pPr>
    </w:p>
    <w:p w14:paraId="5219BC8A" w14:textId="77777777" w:rsidR="00915918" w:rsidRDefault="00915918">
      <w:pPr>
        <w:rPr>
          <w:rFonts w:ascii="Times New Roman" w:hAnsi="Times New Roman" w:cs="Times New Roman"/>
          <w:b/>
          <w:bCs/>
          <w:sz w:val="24"/>
          <w:szCs w:val="24"/>
        </w:rPr>
      </w:pPr>
      <w:r>
        <w:rPr>
          <w:rFonts w:ascii="Times New Roman" w:hAnsi="Times New Roman" w:cs="Times New Roman"/>
          <w:b/>
          <w:bCs/>
          <w:sz w:val="24"/>
          <w:szCs w:val="24"/>
        </w:rPr>
        <w:br w:type="page"/>
      </w:r>
    </w:p>
    <w:p w14:paraId="367033BE" w14:textId="2D98985C" w:rsidR="00D27A45" w:rsidRPr="009E77BD" w:rsidRDefault="00D27A45">
      <w:pPr>
        <w:rPr>
          <w:rFonts w:ascii="Times New Roman" w:hAnsi="Times New Roman" w:cs="Times New Roman"/>
          <w:b/>
          <w:bCs/>
          <w:sz w:val="24"/>
          <w:szCs w:val="24"/>
        </w:rPr>
      </w:pPr>
      <w:r w:rsidRPr="009E77BD">
        <w:rPr>
          <w:rFonts w:ascii="Times New Roman" w:hAnsi="Times New Roman" w:cs="Times New Roman"/>
          <w:b/>
          <w:bCs/>
          <w:sz w:val="24"/>
          <w:szCs w:val="24"/>
        </w:rPr>
        <w:lastRenderedPageBreak/>
        <w:t xml:space="preserve">Appendix: EDP on </w:t>
      </w:r>
      <w:r w:rsidR="001C1532" w:rsidRPr="009E77BD">
        <w:rPr>
          <w:rFonts w:ascii="Times New Roman" w:hAnsi="Times New Roman" w:cs="Times New Roman"/>
          <w:b/>
          <w:bCs/>
          <w:sz w:val="24"/>
          <w:szCs w:val="24"/>
        </w:rPr>
        <w:t>different</w:t>
      </w:r>
      <w:r w:rsidRPr="009E77BD">
        <w:rPr>
          <w:rFonts w:ascii="Times New Roman" w:hAnsi="Times New Roman" w:cs="Times New Roman"/>
          <w:b/>
          <w:bCs/>
          <w:sz w:val="24"/>
          <w:szCs w:val="24"/>
        </w:rPr>
        <w:t xml:space="preserve"> locations of the MILC site</w:t>
      </w:r>
    </w:p>
    <w:p w14:paraId="2195D572" w14:textId="5F96EB4B" w:rsidR="00D27A45" w:rsidRPr="009E77BD" w:rsidRDefault="00D27A45">
      <w:pPr>
        <w:rPr>
          <w:rFonts w:ascii="Times New Roman" w:hAnsi="Times New Roman" w:cs="Times New Roman"/>
          <w:sz w:val="24"/>
          <w:szCs w:val="24"/>
        </w:rPr>
      </w:pPr>
      <w:r w:rsidRPr="009E77BD">
        <w:rPr>
          <w:rFonts w:ascii="Times New Roman" w:hAnsi="Times New Roman" w:cs="Times New Roman"/>
          <w:sz w:val="24"/>
          <w:szCs w:val="24"/>
        </w:rPr>
        <w:t>Ground Floor Back door EDP</w:t>
      </w:r>
    </w:p>
    <w:p w14:paraId="31BA1EFE" w14:textId="3DFD6731" w:rsidR="00D27A45" w:rsidRPr="009E77BD" w:rsidRDefault="00D27A45">
      <w:pPr>
        <w:rPr>
          <w:rFonts w:ascii="Times New Roman" w:hAnsi="Times New Roman" w:cs="Times New Roman"/>
          <w:b/>
          <w:bCs/>
          <w:sz w:val="24"/>
          <w:szCs w:val="24"/>
        </w:rPr>
      </w:pPr>
      <w:r w:rsidRPr="009E77BD">
        <w:rPr>
          <w:rFonts w:ascii="Times New Roman" w:hAnsi="Times New Roman" w:cs="Times New Roman"/>
          <w:noProof/>
          <w:sz w:val="24"/>
          <w:szCs w:val="24"/>
        </w:rPr>
        <w:drawing>
          <wp:inline distT="0" distB="0" distL="0" distR="0" wp14:anchorId="7928E2F4" wp14:editId="54578E5D">
            <wp:extent cx="5274310" cy="3624580"/>
            <wp:effectExtent l="0" t="0" r="2540" b="0"/>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11"/>
                    <a:stretch>
                      <a:fillRect/>
                    </a:stretch>
                  </pic:blipFill>
                  <pic:spPr>
                    <a:xfrm>
                      <a:off x="0" y="0"/>
                      <a:ext cx="5274310" cy="3624580"/>
                    </a:xfrm>
                    <a:prstGeom prst="rect">
                      <a:avLst/>
                    </a:prstGeom>
                  </pic:spPr>
                </pic:pic>
              </a:graphicData>
            </a:graphic>
          </wp:inline>
        </w:drawing>
      </w:r>
    </w:p>
    <w:p w14:paraId="6E59A8A1" w14:textId="00A72A1E" w:rsidR="00D27A45" w:rsidRPr="009E77BD" w:rsidRDefault="00D27A45">
      <w:pPr>
        <w:rPr>
          <w:rFonts w:ascii="Times New Roman" w:hAnsi="Times New Roman" w:cs="Times New Roman"/>
          <w:b/>
          <w:bCs/>
          <w:sz w:val="24"/>
          <w:szCs w:val="24"/>
        </w:rPr>
      </w:pPr>
    </w:p>
    <w:p w14:paraId="28077DAB" w14:textId="087B9136" w:rsidR="00D27A45" w:rsidRPr="009E77BD" w:rsidRDefault="00D27A45">
      <w:pPr>
        <w:rPr>
          <w:rFonts w:ascii="Times New Roman" w:hAnsi="Times New Roman" w:cs="Times New Roman"/>
          <w:sz w:val="24"/>
          <w:szCs w:val="24"/>
        </w:rPr>
      </w:pPr>
      <w:r w:rsidRPr="009E77BD">
        <w:rPr>
          <w:rFonts w:ascii="Times New Roman" w:hAnsi="Times New Roman" w:cs="Times New Roman"/>
          <w:sz w:val="24"/>
          <w:szCs w:val="24"/>
        </w:rPr>
        <w:t>Ground Floor corridor</w:t>
      </w:r>
    </w:p>
    <w:p w14:paraId="077E788C" w14:textId="5DDABBFA" w:rsidR="00D27A45" w:rsidRPr="009E77BD" w:rsidRDefault="00D27A45">
      <w:pPr>
        <w:rPr>
          <w:rFonts w:ascii="Times New Roman" w:hAnsi="Times New Roman" w:cs="Times New Roman"/>
          <w:sz w:val="24"/>
          <w:szCs w:val="24"/>
        </w:rPr>
      </w:pPr>
      <w:r w:rsidRPr="009E77BD">
        <w:rPr>
          <w:rFonts w:ascii="Times New Roman" w:hAnsi="Times New Roman" w:cs="Times New Roman"/>
          <w:noProof/>
          <w:sz w:val="24"/>
          <w:szCs w:val="24"/>
        </w:rPr>
        <w:drawing>
          <wp:inline distT="0" distB="0" distL="0" distR="0" wp14:anchorId="255BADA0" wp14:editId="027BAE4F">
            <wp:extent cx="5274310" cy="3701415"/>
            <wp:effectExtent l="0" t="0" r="2540" b="0"/>
            <wp:docPr id="3" name="Picture 3"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 schematic&#10;&#10;Description automatically generated"/>
                    <pic:cNvPicPr/>
                  </pic:nvPicPr>
                  <pic:blipFill>
                    <a:blip r:embed="rId12"/>
                    <a:stretch>
                      <a:fillRect/>
                    </a:stretch>
                  </pic:blipFill>
                  <pic:spPr>
                    <a:xfrm>
                      <a:off x="0" y="0"/>
                      <a:ext cx="5274310" cy="3701415"/>
                    </a:xfrm>
                    <a:prstGeom prst="rect">
                      <a:avLst/>
                    </a:prstGeom>
                  </pic:spPr>
                </pic:pic>
              </a:graphicData>
            </a:graphic>
          </wp:inline>
        </w:drawing>
      </w:r>
    </w:p>
    <w:p w14:paraId="2B6A5744" w14:textId="015DE803" w:rsidR="00D27A45" w:rsidRPr="009E77BD" w:rsidRDefault="00D27A45">
      <w:pPr>
        <w:rPr>
          <w:rFonts w:ascii="Times New Roman" w:hAnsi="Times New Roman" w:cs="Times New Roman"/>
          <w:sz w:val="24"/>
          <w:szCs w:val="24"/>
        </w:rPr>
      </w:pPr>
      <w:r w:rsidRPr="009E77BD">
        <w:rPr>
          <w:rFonts w:ascii="Times New Roman" w:hAnsi="Times New Roman" w:cs="Times New Roman"/>
          <w:sz w:val="24"/>
          <w:szCs w:val="24"/>
        </w:rPr>
        <w:lastRenderedPageBreak/>
        <w:t>Ground floor- front entrance</w:t>
      </w:r>
    </w:p>
    <w:p w14:paraId="0A9A7743" w14:textId="4230A066" w:rsidR="00D27A45" w:rsidRPr="009E77BD" w:rsidRDefault="00D27A45">
      <w:pPr>
        <w:rPr>
          <w:rFonts w:ascii="Times New Roman" w:hAnsi="Times New Roman" w:cs="Times New Roman"/>
          <w:sz w:val="24"/>
          <w:szCs w:val="24"/>
        </w:rPr>
      </w:pPr>
      <w:r w:rsidRPr="009E77BD">
        <w:rPr>
          <w:rFonts w:ascii="Times New Roman" w:hAnsi="Times New Roman" w:cs="Times New Roman"/>
          <w:noProof/>
          <w:sz w:val="24"/>
          <w:szCs w:val="24"/>
        </w:rPr>
        <w:drawing>
          <wp:inline distT="0" distB="0" distL="0" distR="0" wp14:anchorId="5E863C73" wp14:editId="5DF2B4EC">
            <wp:extent cx="5274310" cy="3655060"/>
            <wp:effectExtent l="0" t="0" r="2540" b="2540"/>
            <wp:docPr id="4" name="Picture 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pic:cNvPicPr/>
                  </pic:nvPicPr>
                  <pic:blipFill>
                    <a:blip r:embed="rId13"/>
                    <a:stretch>
                      <a:fillRect/>
                    </a:stretch>
                  </pic:blipFill>
                  <pic:spPr>
                    <a:xfrm>
                      <a:off x="0" y="0"/>
                      <a:ext cx="5274310" cy="3655060"/>
                    </a:xfrm>
                    <a:prstGeom prst="rect">
                      <a:avLst/>
                    </a:prstGeom>
                  </pic:spPr>
                </pic:pic>
              </a:graphicData>
            </a:graphic>
          </wp:inline>
        </w:drawing>
      </w:r>
    </w:p>
    <w:p w14:paraId="6B05B5E8" w14:textId="4313AC0F" w:rsidR="000E17F5" w:rsidRPr="009E77BD" w:rsidRDefault="000E17F5">
      <w:pPr>
        <w:rPr>
          <w:rFonts w:ascii="Times New Roman" w:hAnsi="Times New Roman" w:cs="Times New Roman"/>
          <w:b/>
          <w:bCs/>
          <w:sz w:val="24"/>
          <w:szCs w:val="24"/>
        </w:rPr>
      </w:pPr>
    </w:p>
    <w:p w14:paraId="64BC8B9F" w14:textId="30453A3D" w:rsidR="00D27A45" w:rsidRPr="009E77BD" w:rsidRDefault="00D27A45">
      <w:pPr>
        <w:rPr>
          <w:rFonts w:ascii="Times New Roman" w:hAnsi="Times New Roman" w:cs="Times New Roman"/>
          <w:b/>
          <w:bCs/>
          <w:sz w:val="24"/>
          <w:szCs w:val="24"/>
        </w:rPr>
      </w:pPr>
    </w:p>
    <w:p w14:paraId="258E6F97" w14:textId="5820F294" w:rsidR="00D27A45" w:rsidRPr="009E77BD" w:rsidRDefault="00250672">
      <w:pPr>
        <w:rPr>
          <w:rFonts w:ascii="Times New Roman" w:hAnsi="Times New Roman" w:cs="Times New Roman"/>
          <w:sz w:val="24"/>
          <w:szCs w:val="24"/>
        </w:rPr>
      </w:pPr>
      <w:r w:rsidRPr="009E77BD">
        <w:rPr>
          <w:rFonts w:ascii="Times New Roman" w:hAnsi="Times New Roman" w:cs="Times New Roman"/>
          <w:sz w:val="24"/>
          <w:szCs w:val="24"/>
        </w:rPr>
        <w:t>Ground floor stairwell</w:t>
      </w:r>
    </w:p>
    <w:p w14:paraId="03070BAF" w14:textId="709038CB" w:rsidR="00250672" w:rsidRPr="009E77BD" w:rsidRDefault="00250672">
      <w:pPr>
        <w:rPr>
          <w:rFonts w:ascii="Times New Roman" w:hAnsi="Times New Roman" w:cs="Times New Roman"/>
          <w:sz w:val="24"/>
          <w:szCs w:val="24"/>
        </w:rPr>
      </w:pPr>
      <w:r w:rsidRPr="009E77BD">
        <w:rPr>
          <w:rFonts w:ascii="Times New Roman" w:hAnsi="Times New Roman" w:cs="Times New Roman"/>
          <w:noProof/>
          <w:sz w:val="24"/>
          <w:szCs w:val="24"/>
        </w:rPr>
        <w:drawing>
          <wp:inline distT="0" distB="0" distL="0" distR="0" wp14:anchorId="77F73F14" wp14:editId="788DBCC8">
            <wp:extent cx="5274310" cy="3679190"/>
            <wp:effectExtent l="0" t="0" r="2540" b="0"/>
            <wp:docPr id="5" name="Picture 5"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 schematic&#10;&#10;Description automatically generated"/>
                    <pic:cNvPicPr/>
                  </pic:nvPicPr>
                  <pic:blipFill>
                    <a:blip r:embed="rId14"/>
                    <a:stretch>
                      <a:fillRect/>
                    </a:stretch>
                  </pic:blipFill>
                  <pic:spPr>
                    <a:xfrm>
                      <a:off x="0" y="0"/>
                      <a:ext cx="5274310" cy="3679190"/>
                    </a:xfrm>
                    <a:prstGeom prst="rect">
                      <a:avLst/>
                    </a:prstGeom>
                  </pic:spPr>
                </pic:pic>
              </a:graphicData>
            </a:graphic>
          </wp:inline>
        </w:drawing>
      </w:r>
    </w:p>
    <w:p w14:paraId="67DFB290" w14:textId="37432FAE" w:rsidR="00250672" w:rsidRPr="009E77BD" w:rsidRDefault="00250672">
      <w:pPr>
        <w:rPr>
          <w:rFonts w:ascii="Times New Roman" w:hAnsi="Times New Roman" w:cs="Times New Roman"/>
          <w:sz w:val="24"/>
          <w:szCs w:val="24"/>
        </w:rPr>
      </w:pPr>
    </w:p>
    <w:p w14:paraId="2789060C" w14:textId="79814627" w:rsidR="00250672" w:rsidRPr="009E77BD" w:rsidRDefault="00250672">
      <w:pPr>
        <w:rPr>
          <w:rFonts w:ascii="Times New Roman" w:hAnsi="Times New Roman" w:cs="Times New Roman"/>
          <w:sz w:val="24"/>
          <w:szCs w:val="24"/>
        </w:rPr>
      </w:pPr>
      <w:r w:rsidRPr="009E77BD">
        <w:rPr>
          <w:rFonts w:ascii="Times New Roman" w:hAnsi="Times New Roman" w:cs="Times New Roman"/>
          <w:sz w:val="24"/>
          <w:szCs w:val="24"/>
        </w:rPr>
        <w:t>Level 1 Play area</w:t>
      </w:r>
    </w:p>
    <w:p w14:paraId="6F6D2C25" w14:textId="2C3D4DFF" w:rsidR="00250672" w:rsidRPr="009E77BD" w:rsidRDefault="00250672">
      <w:pPr>
        <w:rPr>
          <w:rFonts w:ascii="Times New Roman" w:hAnsi="Times New Roman" w:cs="Times New Roman"/>
          <w:sz w:val="24"/>
          <w:szCs w:val="24"/>
        </w:rPr>
      </w:pPr>
      <w:r w:rsidRPr="009E77BD">
        <w:rPr>
          <w:rFonts w:ascii="Times New Roman" w:hAnsi="Times New Roman" w:cs="Times New Roman"/>
          <w:noProof/>
          <w:sz w:val="24"/>
          <w:szCs w:val="24"/>
        </w:rPr>
        <w:drawing>
          <wp:inline distT="0" distB="0" distL="0" distR="0" wp14:anchorId="1FAE56ED" wp14:editId="4FC0A315">
            <wp:extent cx="5274310" cy="3740785"/>
            <wp:effectExtent l="0" t="0" r="2540" b="0"/>
            <wp:docPr id="6" name="Picture 6"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 schematic&#10;&#10;Description automatically generated"/>
                    <pic:cNvPicPr/>
                  </pic:nvPicPr>
                  <pic:blipFill>
                    <a:blip r:embed="rId15"/>
                    <a:stretch>
                      <a:fillRect/>
                    </a:stretch>
                  </pic:blipFill>
                  <pic:spPr>
                    <a:xfrm>
                      <a:off x="0" y="0"/>
                      <a:ext cx="5274310" cy="3740785"/>
                    </a:xfrm>
                    <a:prstGeom prst="rect">
                      <a:avLst/>
                    </a:prstGeom>
                  </pic:spPr>
                </pic:pic>
              </a:graphicData>
            </a:graphic>
          </wp:inline>
        </w:drawing>
      </w:r>
    </w:p>
    <w:p w14:paraId="46E602A8" w14:textId="11059E3A" w:rsidR="00250672" w:rsidRPr="009E77BD" w:rsidRDefault="00250672">
      <w:pPr>
        <w:rPr>
          <w:rFonts w:ascii="Times New Roman" w:hAnsi="Times New Roman" w:cs="Times New Roman"/>
          <w:sz w:val="24"/>
          <w:szCs w:val="24"/>
        </w:rPr>
      </w:pPr>
    </w:p>
    <w:p w14:paraId="1F93C694" w14:textId="55EA8BCE" w:rsidR="00250672" w:rsidRPr="009E77BD" w:rsidRDefault="00250672">
      <w:pPr>
        <w:rPr>
          <w:rFonts w:ascii="Times New Roman" w:hAnsi="Times New Roman" w:cs="Times New Roman"/>
          <w:sz w:val="24"/>
          <w:szCs w:val="24"/>
        </w:rPr>
      </w:pPr>
      <w:r w:rsidRPr="009E77BD">
        <w:rPr>
          <w:rFonts w:ascii="Times New Roman" w:hAnsi="Times New Roman" w:cs="Times New Roman"/>
          <w:sz w:val="24"/>
          <w:szCs w:val="24"/>
        </w:rPr>
        <w:t>Level 1 lift</w:t>
      </w:r>
    </w:p>
    <w:p w14:paraId="1DE232EF" w14:textId="35077A93" w:rsidR="00250672" w:rsidRPr="009E77BD" w:rsidRDefault="00250672">
      <w:pPr>
        <w:rPr>
          <w:rFonts w:ascii="Times New Roman" w:hAnsi="Times New Roman" w:cs="Times New Roman"/>
          <w:sz w:val="24"/>
          <w:szCs w:val="24"/>
        </w:rPr>
      </w:pPr>
      <w:r w:rsidRPr="009E77BD">
        <w:rPr>
          <w:rFonts w:ascii="Times New Roman" w:hAnsi="Times New Roman" w:cs="Times New Roman"/>
          <w:noProof/>
          <w:sz w:val="24"/>
          <w:szCs w:val="24"/>
        </w:rPr>
        <w:drawing>
          <wp:inline distT="0" distB="0" distL="0" distR="0" wp14:anchorId="62833620" wp14:editId="52AC3F5B">
            <wp:extent cx="5274310" cy="3708400"/>
            <wp:effectExtent l="0" t="0" r="2540" b="6350"/>
            <wp:docPr id="7" name="Picture 7"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 schematic&#10;&#10;Description automatically generated"/>
                    <pic:cNvPicPr/>
                  </pic:nvPicPr>
                  <pic:blipFill>
                    <a:blip r:embed="rId16"/>
                    <a:stretch>
                      <a:fillRect/>
                    </a:stretch>
                  </pic:blipFill>
                  <pic:spPr>
                    <a:xfrm>
                      <a:off x="0" y="0"/>
                      <a:ext cx="5274310" cy="3708400"/>
                    </a:xfrm>
                    <a:prstGeom prst="rect">
                      <a:avLst/>
                    </a:prstGeom>
                  </pic:spPr>
                </pic:pic>
              </a:graphicData>
            </a:graphic>
          </wp:inline>
        </w:drawing>
      </w:r>
    </w:p>
    <w:p w14:paraId="6A7273AD" w14:textId="0E53146D" w:rsidR="00250672" w:rsidRPr="009E77BD" w:rsidRDefault="00250672">
      <w:pPr>
        <w:rPr>
          <w:rFonts w:ascii="Times New Roman" w:hAnsi="Times New Roman" w:cs="Times New Roman"/>
          <w:sz w:val="24"/>
          <w:szCs w:val="24"/>
        </w:rPr>
      </w:pPr>
      <w:r w:rsidRPr="009E77BD">
        <w:rPr>
          <w:rFonts w:ascii="Times New Roman" w:hAnsi="Times New Roman" w:cs="Times New Roman"/>
          <w:sz w:val="24"/>
          <w:szCs w:val="24"/>
        </w:rPr>
        <w:lastRenderedPageBreak/>
        <w:t>Level 2 stairwell</w:t>
      </w:r>
    </w:p>
    <w:p w14:paraId="4D1B571E" w14:textId="58AC04E4" w:rsidR="00250672" w:rsidRPr="009E77BD" w:rsidRDefault="00250672">
      <w:pPr>
        <w:rPr>
          <w:rFonts w:ascii="Times New Roman" w:hAnsi="Times New Roman" w:cs="Times New Roman"/>
          <w:sz w:val="24"/>
          <w:szCs w:val="24"/>
        </w:rPr>
      </w:pPr>
      <w:r w:rsidRPr="009E77BD">
        <w:rPr>
          <w:rFonts w:ascii="Times New Roman" w:hAnsi="Times New Roman" w:cs="Times New Roman"/>
          <w:noProof/>
          <w:sz w:val="24"/>
          <w:szCs w:val="24"/>
        </w:rPr>
        <w:drawing>
          <wp:inline distT="0" distB="0" distL="0" distR="0" wp14:anchorId="1CE40C66" wp14:editId="4E316993">
            <wp:extent cx="5274310" cy="3842385"/>
            <wp:effectExtent l="0" t="0" r="2540" b="5715"/>
            <wp:docPr id="8" name="Picture 8"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 schematic&#10;&#10;Description automatically generated"/>
                    <pic:cNvPicPr/>
                  </pic:nvPicPr>
                  <pic:blipFill>
                    <a:blip r:embed="rId17"/>
                    <a:stretch>
                      <a:fillRect/>
                    </a:stretch>
                  </pic:blipFill>
                  <pic:spPr>
                    <a:xfrm>
                      <a:off x="0" y="0"/>
                      <a:ext cx="5274310" cy="3842385"/>
                    </a:xfrm>
                    <a:prstGeom prst="rect">
                      <a:avLst/>
                    </a:prstGeom>
                  </pic:spPr>
                </pic:pic>
              </a:graphicData>
            </a:graphic>
          </wp:inline>
        </w:drawing>
      </w:r>
    </w:p>
    <w:p w14:paraId="18728186" w14:textId="7BDFA9DF" w:rsidR="00250672" w:rsidRPr="009E77BD" w:rsidRDefault="00250672">
      <w:pPr>
        <w:rPr>
          <w:rFonts w:ascii="Times New Roman" w:hAnsi="Times New Roman" w:cs="Times New Roman"/>
          <w:sz w:val="24"/>
          <w:szCs w:val="24"/>
        </w:rPr>
      </w:pPr>
    </w:p>
    <w:p w14:paraId="4E84D90E" w14:textId="1693403E" w:rsidR="00250672" w:rsidRPr="009E77BD" w:rsidRDefault="00250672">
      <w:pPr>
        <w:rPr>
          <w:rFonts w:ascii="Times New Roman" w:hAnsi="Times New Roman" w:cs="Times New Roman"/>
          <w:sz w:val="24"/>
          <w:szCs w:val="24"/>
        </w:rPr>
      </w:pPr>
      <w:r w:rsidRPr="009E77BD">
        <w:rPr>
          <w:rFonts w:ascii="Times New Roman" w:hAnsi="Times New Roman" w:cs="Times New Roman"/>
          <w:sz w:val="24"/>
          <w:szCs w:val="24"/>
        </w:rPr>
        <w:t>Level 2 lift</w:t>
      </w:r>
    </w:p>
    <w:p w14:paraId="2A1456CD" w14:textId="4A53E3AD" w:rsidR="00250672" w:rsidRPr="009E77BD" w:rsidRDefault="00250672">
      <w:pPr>
        <w:rPr>
          <w:rFonts w:ascii="Times New Roman" w:hAnsi="Times New Roman" w:cs="Times New Roman"/>
          <w:sz w:val="24"/>
          <w:szCs w:val="24"/>
        </w:rPr>
      </w:pPr>
      <w:r w:rsidRPr="009E77BD">
        <w:rPr>
          <w:rFonts w:ascii="Times New Roman" w:hAnsi="Times New Roman" w:cs="Times New Roman"/>
          <w:noProof/>
          <w:sz w:val="24"/>
          <w:szCs w:val="24"/>
        </w:rPr>
        <w:drawing>
          <wp:inline distT="0" distB="0" distL="0" distR="0" wp14:anchorId="5F1BF584" wp14:editId="0FB5BE58">
            <wp:extent cx="5274310" cy="3804285"/>
            <wp:effectExtent l="0" t="0" r="2540" b="5715"/>
            <wp:docPr id="9" name="Picture 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10;&#10;Description automatically generated"/>
                    <pic:cNvPicPr/>
                  </pic:nvPicPr>
                  <pic:blipFill>
                    <a:blip r:embed="rId18"/>
                    <a:stretch>
                      <a:fillRect/>
                    </a:stretch>
                  </pic:blipFill>
                  <pic:spPr>
                    <a:xfrm>
                      <a:off x="0" y="0"/>
                      <a:ext cx="5274310" cy="3804285"/>
                    </a:xfrm>
                    <a:prstGeom prst="rect">
                      <a:avLst/>
                    </a:prstGeom>
                  </pic:spPr>
                </pic:pic>
              </a:graphicData>
            </a:graphic>
          </wp:inline>
        </w:drawing>
      </w:r>
    </w:p>
    <w:p w14:paraId="0F52360C" w14:textId="2334ABC0" w:rsidR="00250672" w:rsidRPr="009E77BD" w:rsidRDefault="00250672">
      <w:pPr>
        <w:rPr>
          <w:rFonts w:ascii="Times New Roman" w:hAnsi="Times New Roman" w:cs="Times New Roman"/>
          <w:sz w:val="24"/>
          <w:szCs w:val="24"/>
        </w:rPr>
      </w:pPr>
    </w:p>
    <w:p w14:paraId="36ADA87C" w14:textId="183CF3F0" w:rsidR="00250672" w:rsidRPr="009E77BD" w:rsidRDefault="00250672">
      <w:pPr>
        <w:rPr>
          <w:rFonts w:ascii="Times New Roman" w:hAnsi="Times New Roman" w:cs="Times New Roman"/>
          <w:sz w:val="24"/>
          <w:szCs w:val="24"/>
        </w:rPr>
      </w:pPr>
      <w:r w:rsidRPr="009E77BD">
        <w:rPr>
          <w:rFonts w:ascii="Times New Roman" w:hAnsi="Times New Roman" w:cs="Times New Roman"/>
          <w:sz w:val="24"/>
          <w:szCs w:val="24"/>
        </w:rPr>
        <w:t>Basement lift</w:t>
      </w:r>
    </w:p>
    <w:p w14:paraId="4E8DC551" w14:textId="7566F4F5" w:rsidR="00250672" w:rsidRPr="009E77BD" w:rsidRDefault="00250672">
      <w:pPr>
        <w:rPr>
          <w:rFonts w:ascii="Times New Roman" w:hAnsi="Times New Roman" w:cs="Times New Roman"/>
          <w:sz w:val="24"/>
          <w:szCs w:val="24"/>
        </w:rPr>
      </w:pPr>
      <w:r w:rsidRPr="009E77BD">
        <w:rPr>
          <w:rFonts w:ascii="Times New Roman" w:hAnsi="Times New Roman" w:cs="Times New Roman"/>
          <w:noProof/>
          <w:sz w:val="24"/>
          <w:szCs w:val="24"/>
        </w:rPr>
        <w:drawing>
          <wp:inline distT="0" distB="0" distL="0" distR="0" wp14:anchorId="20A0FD19" wp14:editId="4B5532F1">
            <wp:extent cx="5274310" cy="3719830"/>
            <wp:effectExtent l="0" t="0" r="2540" b="0"/>
            <wp:docPr id="10" name="Picture 10"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Diagram, schematic&#10;&#10;Description automatically generated"/>
                    <pic:cNvPicPr/>
                  </pic:nvPicPr>
                  <pic:blipFill>
                    <a:blip r:embed="rId19"/>
                    <a:stretch>
                      <a:fillRect/>
                    </a:stretch>
                  </pic:blipFill>
                  <pic:spPr>
                    <a:xfrm>
                      <a:off x="0" y="0"/>
                      <a:ext cx="5274310" cy="3719830"/>
                    </a:xfrm>
                    <a:prstGeom prst="rect">
                      <a:avLst/>
                    </a:prstGeom>
                  </pic:spPr>
                </pic:pic>
              </a:graphicData>
            </a:graphic>
          </wp:inline>
        </w:drawing>
      </w:r>
    </w:p>
    <w:p w14:paraId="09D052BE" w14:textId="0ADAA7AE" w:rsidR="00250672" w:rsidRPr="009E77BD" w:rsidRDefault="00250672">
      <w:pPr>
        <w:rPr>
          <w:rFonts w:ascii="Times New Roman" w:hAnsi="Times New Roman" w:cs="Times New Roman"/>
          <w:sz w:val="24"/>
          <w:szCs w:val="24"/>
        </w:rPr>
      </w:pPr>
    </w:p>
    <w:p w14:paraId="015F7763" w14:textId="59E91A15" w:rsidR="00250672" w:rsidRPr="009E77BD" w:rsidRDefault="00250672">
      <w:pPr>
        <w:rPr>
          <w:rFonts w:ascii="Times New Roman" w:hAnsi="Times New Roman" w:cs="Times New Roman"/>
          <w:sz w:val="24"/>
          <w:szCs w:val="24"/>
        </w:rPr>
      </w:pPr>
      <w:r w:rsidRPr="009E77BD">
        <w:rPr>
          <w:rFonts w:ascii="Times New Roman" w:hAnsi="Times New Roman" w:cs="Times New Roman"/>
          <w:sz w:val="24"/>
          <w:szCs w:val="24"/>
        </w:rPr>
        <w:t>Basement stairwell</w:t>
      </w:r>
    </w:p>
    <w:p w14:paraId="5E9A79C9" w14:textId="2063BF51" w:rsidR="00250672" w:rsidRPr="009E77BD" w:rsidRDefault="00250672">
      <w:pPr>
        <w:rPr>
          <w:rFonts w:ascii="Times New Roman" w:hAnsi="Times New Roman" w:cs="Times New Roman"/>
          <w:sz w:val="24"/>
          <w:szCs w:val="24"/>
        </w:rPr>
      </w:pPr>
      <w:r w:rsidRPr="009E77BD">
        <w:rPr>
          <w:rFonts w:ascii="Times New Roman" w:hAnsi="Times New Roman" w:cs="Times New Roman"/>
          <w:noProof/>
          <w:sz w:val="24"/>
          <w:szCs w:val="24"/>
        </w:rPr>
        <w:drawing>
          <wp:inline distT="0" distB="0" distL="0" distR="0" wp14:anchorId="2DAF57CD" wp14:editId="19BE3185">
            <wp:extent cx="5274310" cy="3686175"/>
            <wp:effectExtent l="0" t="0" r="2540" b="9525"/>
            <wp:docPr id="11" name="Picture 11"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 schematic&#10;&#10;Description automatically generated"/>
                    <pic:cNvPicPr/>
                  </pic:nvPicPr>
                  <pic:blipFill>
                    <a:blip r:embed="rId20"/>
                    <a:stretch>
                      <a:fillRect/>
                    </a:stretch>
                  </pic:blipFill>
                  <pic:spPr>
                    <a:xfrm>
                      <a:off x="0" y="0"/>
                      <a:ext cx="5274310" cy="3686175"/>
                    </a:xfrm>
                    <a:prstGeom prst="rect">
                      <a:avLst/>
                    </a:prstGeom>
                  </pic:spPr>
                </pic:pic>
              </a:graphicData>
            </a:graphic>
          </wp:inline>
        </w:drawing>
      </w:r>
    </w:p>
    <w:sectPr w:rsidR="00250672" w:rsidRPr="009E77BD" w:rsidSect="009E77BD">
      <w:headerReference w:type="default" r:id="rId21"/>
      <w:footerReference w:type="default" r:id="rId22"/>
      <w:pgSz w:w="11906" w:h="16838"/>
      <w:pgMar w:top="1440" w:right="1800" w:bottom="1440" w:left="1800" w:header="708" w:footer="39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B580B24" w14:textId="77777777" w:rsidR="00ED081B" w:rsidRDefault="00ED081B" w:rsidP="00DC27A2">
      <w:pPr>
        <w:spacing w:after="0" w:line="240" w:lineRule="auto"/>
      </w:pPr>
      <w:r>
        <w:separator/>
      </w:r>
    </w:p>
  </w:endnote>
  <w:endnote w:type="continuationSeparator" w:id="0">
    <w:p w14:paraId="5EAF66CE" w14:textId="77777777" w:rsidR="00ED081B" w:rsidRDefault="00ED081B" w:rsidP="00DC27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9406" w:type="dxa"/>
      <w:tblInd w:w="-113" w:type="dxa"/>
      <w:tblLook w:val="04A0" w:firstRow="1" w:lastRow="0" w:firstColumn="1" w:lastColumn="0" w:noHBand="0" w:noVBand="1"/>
    </w:tblPr>
    <w:tblGrid>
      <w:gridCol w:w="883"/>
      <w:gridCol w:w="4365"/>
      <w:gridCol w:w="1134"/>
      <w:gridCol w:w="945"/>
      <w:gridCol w:w="1134"/>
      <w:gridCol w:w="945"/>
    </w:tblGrid>
    <w:tr w:rsidR="009E77BD" w14:paraId="59C51282" w14:textId="77777777" w:rsidTr="00246520">
      <w:tc>
        <w:tcPr>
          <w:tcW w:w="883" w:type="dxa"/>
          <w:tcBorders>
            <w:top w:val="single" w:sz="4" w:space="0" w:color="auto"/>
            <w:left w:val="single" w:sz="4" w:space="0" w:color="auto"/>
            <w:bottom w:val="single" w:sz="4" w:space="0" w:color="auto"/>
            <w:right w:val="single" w:sz="4" w:space="0" w:color="auto"/>
          </w:tcBorders>
          <w:hideMark/>
        </w:tcPr>
        <w:p w14:paraId="36690CC4" w14:textId="77777777" w:rsidR="009E77BD" w:rsidRDefault="009E77BD" w:rsidP="009E77BD">
          <w:pPr>
            <w:rPr>
              <w:rFonts w:ascii="Times New Roman" w:hAnsi="Times New Roman" w:cs="Times New Roman"/>
              <w:b/>
              <w:bCs/>
              <w:sz w:val="16"/>
              <w:szCs w:val="16"/>
            </w:rPr>
          </w:pPr>
          <w:r>
            <w:rPr>
              <w:rFonts w:ascii="Times New Roman" w:hAnsi="Times New Roman" w:cs="Times New Roman"/>
              <w:b/>
              <w:bCs/>
              <w:sz w:val="16"/>
              <w:szCs w:val="16"/>
            </w:rPr>
            <w:t>REVIEW</w:t>
          </w:r>
        </w:p>
      </w:tc>
      <w:tc>
        <w:tcPr>
          <w:tcW w:w="4365" w:type="dxa"/>
          <w:tcBorders>
            <w:top w:val="single" w:sz="4" w:space="0" w:color="auto"/>
            <w:left w:val="single" w:sz="4" w:space="0" w:color="auto"/>
            <w:bottom w:val="single" w:sz="4" w:space="0" w:color="auto"/>
            <w:right w:val="single" w:sz="4" w:space="0" w:color="auto"/>
          </w:tcBorders>
          <w:hideMark/>
        </w:tcPr>
        <w:p w14:paraId="771B98DC" w14:textId="029CB677" w:rsidR="009E77BD" w:rsidRDefault="009E77BD" w:rsidP="009E77BD">
          <w:pPr>
            <w:rPr>
              <w:rFonts w:ascii="Times New Roman" w:hAnsi="Times New Roman" w:cs="Times New Roman"/>
              <w:sz w:val="16"/>
              <w:szCs w:val="16"/>
            </w:rPr>
          </w:pPr>
          <w:r>
            <w:rPr>
              <w:rFonts w:ascii="Times New Roman" w:hAnsi="Times New Roman" w:cs="Times New Roman"/>
              <w:sz w:val="16"/>
              <w:szCs w:val="16"/>
            </w:rPr>
            <w:fldChar w:fldCharType="begin"/>
          </w:r>
          <w:r>
            <w:rPr>
              <w:rFonts w:ascii="Times New Roman" w:hAnsi="Times New Roman" w:cs="Times New Roman"/>
              <w:sz w:val="16"/>
              <w:szCs w:val="16"/>
            </w:rPr>
            <w:instrText xml:space="preserve"> FILENAME \* MERGEFORMAT </w:instrText>
          </w:r>
          <w:r>
            <w:rPr>
              <w:rFonts w:ascii="Times New Roman" w:hAnsi="Times New Roman" w:cs="Times New Roman"/>
              <w:sz w:val="16"/>
              <w:szCs w:val="16"/>
            </w:rPr>
            <w:fldChar w:fldCharType="separate"/>
          </w:r>
          <w:r>
            <w:rPr>
              <w:rFonts w:ascii="Times New Roman" w:hAnsi="Times New Roman" w:cs="Times New Roman"/>
              <w:noProof/>
              <w:sz w:val="16"/>
              <w:szCs w:val="16"/>
            </w:rPr>
            <w:t>MILC Evacuation and Emergency Plan</w:t>
          </w:r>
          <w:r>
            <w:rPr>
              <w:rFonts w:ascii="Times New Roman" w:hAnsi="Times New Roman" w:cs="Times New Roman"/>
              <w:sz w:val="16"/>
              <w:szCs w:val="16"/>
            </w:rPr>
            <w:fldChar w:fldCharType="end"/>
          </w:r>
        </w:p>
      </w:tc>
      <w:tc>
        <w:tcPr>
          <w:tcW w:w="1134" w:type="dxa"/>
          <w:tcBorders>
            <w:top w:val="single" w:sz="4" w:space="0" w:color="auto"/>
            <w:left w:val="single" w:sz="4" w:space="0" w:color="auto"/>
            <w:bottom w:val="single" w:sz="4" w:space="0" w:color="auto"/>
            <w:right w:val="single" w:sz="4" w:space="0" w:color="auto"/>
          </w:tcBorders>
          <w:hideMark/>
        </w:tcPr>
        <w:p w14:paraId="78C43212" w14:textId="77777777" w:rsidR="009E77BD" w:rsidRDefault="009E77BD" w:rsidP="009E77BD">
          <w:pPr>
            <w:rPr>
              <w:rFonts w:ascii="Times New Roman" w:hAnsi="Times New Roman" w:cs="Times New Roman"/>
              <w:sz w:val="16"/>
              <w:szCs w:val="16"/>
            </w:rPr>
          </w:pPr>
          <w:r>
            <w:rPr>
              <w:rFonts w:ascii="Times New Roman" w:hAnsi="Times New Roman" w:cs="Times New Roman"/>
              <w:sz w:val="16"/>
              <w:szCs w:val="16"/>
            </w:rPr>
            <w:t>Effective date</w:t>
          </w:r>
        </w:p>
      </w:tc>
      <w:tc>
        <w:tcPr>
          <w:tcW w:w="945" w:type="dxa"/>
          <w:tcBorders>
            <w:top w:val="single" w:sz="4" w:space="0" w:color="auto"/>
            <w:left w:val="single" w:sz="4" w:space="0" w:color="auto"/>
            <w:bottom w:val="single" w:sz="4" w:space="0" w:color="auto"/>
            <w:right w:val="single" w:sz="4" w:space="0" w:color="auto"/>
          </w:tcBorders>
          <w:hideMark/>
        </w:tcPr>
        <w:p w14:paraId="19C1CA03" w14:textId="77777777" w:rsidR="009E77BD" w:rsidRDefault="009E77BD" w:rsidP="009E77BD">
          <w:pPr>
            <w:rPr>
              <w:rFonts w:ascii="Times New Roman" w:hAnsi="Times New Roman" w:cs="Times New Roman"/>
              <w:sz w:val="16"/>
              <w:szCs w:val="16"/>
            </w:rPr>
          </w:pPr>
          <w:r>
            <w:rPr>
              <w:rFonts w:ascii="Times New Roman" w:hAnsi="Times New Roman" w:cs="Times New Roman"/>
              <w:sz w:val="16"/>
              <w:szCs w:val="16"/>
            </w:rPr>
            <w:t>27/05/2024</w:t>
          </w:r>
        </w:p>
      </w:tc>
      <w:tc>
        <w:tcPr>
          <w:tcW w:w="1134" w:type="dxa"/>
          <w:tcBorders>
            <w:top w:val="single" w:sz="4" w:space="0" w:color="auto"/>
            <w:left w:val="single" w:sz="4" w:space="0" w:color="auto"/>
            <w:bottom w:val="single" w:sz="4" w:space="0" w:color="auto"/>
            <w:right w:val="single" w:sz="4" w:space="0" w:color="auto"/>
          </w:tcBorders>
          <w:hideMark/>
        </w:tcPr>
        <w:p w14:paraId="3A6F971A" w14:textId="77777777" w:rsidR="009E77BD" w:rsidRDefault="009E77BD" w:rsidP="009E77BD">
          <w:pPr>
            <w:rPr>
              <w:rFonts w:ascii="Times New Roman" w:hAnsi="Times New Roman" w:cs="Times New Roman"/>
              <w:sz w:val="16"/>
              <w:szCs w:val="16"/>
            </w:rPr>
          </w:pPr>
          <w:r>
            <w:rPr>
              <w:rFonts w:ascii="Times New Roman" w:hAnsi="Times New Roman" w:cs="Times New Roman"/>
              <w:sz w:val="16"/>
              <w:szCs w:val="16"/>
            </w:rPr>
            <w:t>Review date</w:t>
          </w:r>
        </w:p>
      </w:tc>
      <w:tc>
        <w:tcPr>
          <w:tcW w:w="945" w:type="dxa"/>
          <w:tcBorders>
            <w:top w:val="single" w:sz="4" w:space="0" w:color="auto"/>
            <w:left w:val="single" w:sz="4" w:space="0" w:color="auto"/>
            <w:bottom w:val="single" w:sz="4" w:space="0" w:color="auto"/>
            <w:right w:val="single" w:sz="4" w:space="0" w:color="auto"/>
          </w:tcBorders>
          <w:hideMark/>
        </w:tcPr>
        <w:p w14:paraId="66049B42" w14:textId="77777777" w:rsidR="009E77BD" w:rsidRDefault="009E77BD" w:rsidP="009E77BD">
          <w:pPr>
            <w:rPr>
              <w:rFonts w:ascii="Times New Roman" w:hAnsi="Times New Roman" w:cs="Times New Roman"/>
              <w:sz w:val="16"/>
              <w:szCs w:val="16"/>
            </w:rPr>
          </w:pPr>
          <w:r>
            <w:rPr>
              <w:rFonts w:ascii="Times New Roman" w:hAnsi="Times New Roman" w:cs="Times New Roman"/>
              <w:sz w:val="16"/>
              <w:szCs w:val="16"/>
            </w:rPr>
            <w:t>27/05/2026</w:t>
          </w:r>
        </w:p>
      </w:tc>
    </w:tr>
  </w:tbl>
  <w:p w14:paraId="443FE632" w14:textId="77777777" w:rsidR="009E77BD" w:rsidRDefault="009E77B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3B7DD74" w14:textId="77777777" w:rsidR="00ED081B" w:rsidRDefault="00ED081B" w:rsidP="00DC27A2">
      <w:pPr>
        <w:spacing w:after="0" w:line="240" w:lineRule="auto"/>
      </w:pPr>
      <w:r>
        <w:separator/>
      </w:r>
    </w:p>
  </w:footnote>
  <w:footnote w:type="continuationSeparator" w:id="0">
    <w:p w14:paraId="074B755E" w14:textId="77777777" w:rsidR="00ED081B" w:rsidRDefault="00ED081B" w:rsidP="00DC27A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E54922" w14:textId="0D70B96E" w:rsidR="009E77BD" w:rsidRDefault="009E77BD" w:rsidP="009E77BD">
    <w:pPr>
      <w:pStyle w:val="Header"/>
      <w:jc w:val="center"/>
    </w:pPr>
    <w:r>
      <w:rPr>
        <w:noProof/>
      </w:rPr>
      <w:drawing>
        <wp:inline distT="0" distB="0" distL="0" distR="0" wp14:anchorId="388668B5" wp14:editId="176BC6FE">
          <wp:extent cx="1330960" cy="487680"/>
          <wp:effectExtent l="0" t="0" r="2540" b="7620"/>
          <wp:docPr id="1553895940" name="Picture 1"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895940" name="Picture 1" descr="A close-up of a logo&#10;&#10;Description automatically generated"/>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30960" cy="48768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5365C5"/>
    <w:multiLevelType w:val="hybridMultilevel"/>
    <w:tmpl w:val="4BD49D6E"/>
    <w:lvl w:ilvl="0" w:tplc="63FA0CD6">
      <w:numFmt w:val="bullet"/>
      <w:lvlText w:val="-"/>
      <w:lvlJc w:val="left"/>
      <w:pPr>
        <w:ind w:left="720" w:hanging="360"/>
      </w:pPr>
      <w:rPr>
        <w:rFonts w:ascii="Calibri" w:eastAsia="Times New Roman" w:hAnsi="Calibri" w:cs="Calibri" w:hint="default"/>
        <w:i/>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BF2771B"/>
    <w:multiLevelType w:val="hybridMultilevel"/>
    <w:tmpl w:val="418ABCB0"/>
    <w:lvl w:ilvl="0" w:tplc="3FDE9D9E">
      <w:numFmt w:val="bullet"/>
      <w:lvlText w:val="•"/>
      <w:lvlJc w:val="left"/>
      <w:pPr>
        <w:ind w:left="720" w:hanging="360"/>
      </w:pPr>
      <w:rPr>
        <w:rFonts w:ascii="Times New Roman" w:eastAsiaTheme="minorEastAsia"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EB8542D"/>
    <w:multiLevelType w:val="hybridMultilevel"/>
    <w:tmpl w:val="330E295A"/>
    <w:lvl w:ilvl="0" w:tplc="3FDE9D9E">
      <w:numFmt w:val="bullet"/>
      <w:lvlText w:val="•"/>
      <w:lvlJc w:val="left"/>
      <w:pPr>
        <w:ind w:left="720" w:hanging="360"/>
      </w:pPr>
      <w:rPr>
        <w:rFonts w:ascii="Times New Roman" w:eastAsiaTheme="minorEastAsia"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21C637A"/>
    <w:multiLevelType w:val="hybridMultilevel"/>
    <w:tmpl w:val="6680A124"/>
    <w:lvl w:ilvl="0" w:tplc="3FDE9D9E">
      <w:numFmt w:val="bullet"/>
      <w:lvlText w:val="•"/>
      <w:lvlJc w:val="left"/>
      <w:pPr>
        <w:ind w:left="720" w:hanging="360"/>
      </w:pPr>
      <w:rPr>
        <w:rFonts w:ascii="Times New Roman" w:eastAsiaTheme="minorEastAsia"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20FE55B1"/>
    <w:multiLevelType w:val="hybridMultilevel"/>
    <w:tmpl w:val="6A081E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268455C3"/>
    <w:multiLevelType w:val="multilevel"/>
    <w:tmpl w:val="A32EB7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1FB2724"/>
    <w:multiLevelType w:val="hybridMultilevel"/>
    <w:tmpl w:val="812E4522"/>
    <w:lvl w:ilvl="0" w:tplc="0809000D">
      <w:start w:val="1"/>
      <w:numFmt w:val="bullet"/>
      <w:lvlText w:val=""/>
      <w:lvlJc w:val="left"/>
      <w:pPr>
        <w:ind w:left="720" w:hanging="360"/>
      </w:pPr>
      <w:rPr>
        <w:rFonts w:ascii="Wingdings" w:hAnsi="Wingdings" w:cs="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BEC13F4"/>
    <w:multiLevelType w:val="hybridMultilevel"/>
    <w:tmpl w:val="10947718"/>
    <w:lvl w:ilvl="0" w:tplc="3FDE9D9E">
      <w:numFmt w:val="bullet"/>
      <w:lvlText w:val="•"/>
      <w:lvlJc w:val="left"/>
      <w:pPr>
        <w:ind w:left="720" w:hanging="360"/>
      </w:pPr>
      <w:rPr>
        <w:rFonts w:ascii="Times New Roman" w:eastAsiaTheme="minorEastAsia"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49737999"/>
    <w:multiLevelType w:val="hybridMultilevel"/>
    <w:tmpl w:val="6A188EE8"/>
    <w:lvl w:ilvl="0" w:tplc="0809000D">
      <w:start w:val="1"/>
      <w:numFmt w:val="bullet"/>
      <w:lvlText w:val=""/>
      <w:lvlJc w:val="left"/>
      <w:pPr>
        <w:ind w:left="720" w:hanging="360"/>
      </w:pPr>
      <w:rPr>
        <w:rFonts w:ascii="Wingdings" w:hAnsi="Wingdings" w:cs="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AA84B8A"/>
    <w:multiLevelType w:val="hybridMultilevel"/>
    <w:tmpl w:val="5E86CD32"/>
    <w:lvl w:ilvl="0" w:tplc="3FDE9D9E">
      <w:numFmt w:val="bullet"/>
      <w:lvlText w:val="•"/>
      <w:lvlJc w:val="left"/>
      <w:pPr>
        <w:ind w:left="720" w:hanging="360"/>
      </w:pPr>
      <w:rPr>
        <w:rFonts w:ascii="Times New Roman" w:eastAsiaTheme="minorEastAsia"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4E9C0948"/>
    <w:multiLevelType w:val="multilevel"/>
    <w:tmpl w:val="699637A4"/>
    <w:lvl w:ilvl="0">
      <w:numFmt w:val="bullet"/>
      <w:lvlText w:val="•"/>
      <w:lvlJc w:val="left"/>
      <w:pPr>
        <w:tabs>
          <w:tab w:val="num" w:pos="720"/>
        </w:tabs>
        <w:ind w:left="720" w:hanging="360"/>
      </w:pPr>
      <w:rPr>
        <w:rFonts w:ascii="Times New Roman" w:eastAsiaTheme="minorEastAsia"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76DA6DC5"/>
    <w:multiLevelType w:val="hybridMultilevel"/>
    <w:tmpl w:val="DC869B54"/>
    <w:lvl w:ilvl="0" w:tplc="3FDE9D9E">
      <w:numFmt w:val="bullet"/>
      <w:lvlText w:val="•"/>
      <w:lvlJc w:val="left"/>
      <w:pPr>
        <w:ind w:left="720" w:hanging="360"/>
      </w:pPr>
      <w:rPr>
        <w:rFonts w:ascii="Times New Roman" w:eastAsiaTheme="minorEastAsia"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77A265DA"/>
    <w:multiLevelType w:val="hybridMultilevel"/>
    <w:tmpl w:val="50B80462"/>
    <w:lvl w:ilvl="0" w:tplc="3FDE9D9E">
      <w:numFmt w:val="bullet"/>
      <w:lvlText w:val="•"/>
      <w:lvlJc w:val="left"/>
      <w:pPr>
        <w:ind w:left="720" w:hanging="360"/>
      </w:pPr>
      <w:rPr>
        <w:rFonts w:ascii="Times New Roman" w:eastAsiaTheme="minorEastAsia" w:hAnsi="Times New Roman"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65151268">
    <w:abstractNumId w:val="6"/>
  </w:num>
  <w:num w:numId="2" w16cid:durableId="1787848128">
    <w:abstractNumId w:val="8"/>
  </w:num>
  <w:num w:numId="3" w16cid:durableId="1977565502">
    <w:abstractNumId w:val="4"/>
  </w:num>
  <w:num w:numId="4" w16cid:durableId="1724791135">
    <w:abstractNumId w:val="3"/>
  </w:num>
  <w:num w:numId="5" w16cid:durableId="2054847267">
    <w:abstractNumId w:val="9"/>
  </w:num>
  <w:num w:numId="6" w16cid:durableId="217056736">
    <w:abstractNumId w:val="1"/>
  </w:num>
  <w:num w:numId="7" w16cid:durableId="493185614">
    <w:abstractNumId w:val="7"/>
  </w:num>
  <w:num w:numId="8" w16cid:durableId="2029788845">
    <w:abstractNumId w:val="2"/>
  </w:num>
  <w:num w:numId="9" w16cid:durableId="441001291">
    <w:abstractNumId w:val="11"/>
  </w:num>
  <w:num w:numId="10" w16cid:durableId="1754741966">
    <w:abstractNumId w:val="12"/>
  </w:num>
  <w:num w:numId="11" w16cid:durableId="262760719">
    <w:abstractNumId w:val="0"/>
  </w:num>
  <w:num w:numId="12" w16cid:durableId="456073027">
    <w:abstractNumId w:val="5"/>
  </w:num>
  <w:num w:numId="13" w16cid:durableId="135982018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removePersonalInformation/>
  <w:removeDateAndTime/>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F2A6E"/>
    <w:rsid w:val="000847AE"/>
    <w:rsid w:val="000953EE"/>
    <w:rsid w:val="000C2C12"/>
    <w:rsid w:val="000E17F5"/>
    <w:rsid w:val="00196845"/>
    <w:rsid w:val="001C1532"/>
    <w:rsid w:val="00250672"/>
    <w:rsid w:val="0028373E"/>
    <w:rsid w:val="002C40D7"/>
    <w:rsid w:val="00326541"/>
    <w:rsid w:val="00347FDB"/>
    <w:rsid w:val="003F2A6E"/>
    <w:rsid w:val="004818D4"/>
    <w:rsid w:val="00483D27"/>
    <w:rsid w:val="004874E0"/>
    <w:rsid w:val="004B4444"/>
    <w:rsid w:val="0051627E"/>
    <w:rsid w:val="005A46D5"/>
    <w:rsid w:val="005B6C77"/>
    <w:rsid w:val="005D5BEF"/>
    <w:rsid w:val="00635FAF"/>
    <w:rsid w:val="006B5831"/>
    <w:rsid w:val="006C3D1C"/>
    <w:rsid w:val="006D660F"/>
    <w:rsid w:val="00714484"/>
    <w:rsid w:val="0072158D"/>
    <w:rsid w:val="007851CD"/>
    <w:rsid w:val="00797436"/>
    <w:rsid w:val="00810ED2"/>
    <w:rsid w:val="00825CE2"/>
    <w:rsid w:val="008F3412"/>
    <w:rsid w:val="00915918"/>
    <w:rsid w:val="009D4BA8"/>
    <w:rsid w:val="009E77BD"/>
    <w:rsid w:val="009F0765"/>
    <w:rsid w:val="00A22568"/>
    <w:rsid w:val="00A82247"/>
    <w:rsid w:val="00AA7DF6"/>
    <w:rsid w:val="00AB740C"/>
    <w:rsid w:val="00AF5C7B"/>
    <w:rsid w:val="00BD39D7"/>
    <w:rsid w:val="00BF0A60"/>
    <w:rsid w:val="00BF16D7"/>
    <w:rsid w:val="00CA7BCE"/>
    <w:rsid w:val="00D27A45"/>
    <w:rsid w:val="00D33CF2"/>
    <w:rsid w:val="00D51814"/>
    <w:rsid w:val="00D55F17"/>
    <w:rsid w:val="00D72E2E"/>
    <w:rsid w:val="00D86B86"/>
    <w:rsid w:val="00DC27A2"/>
    <w:rsid w:val="00E559B8"/>
    <w:rsid w:val="00ED081B"/>
    <w:rsid w:val="00F11676"/>
    <w:rsid w:val="00F742F2"/>
    <w:rsid w:val="00FB7B98"/>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2725A1C"/>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GB"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851CD"/>
    <w:pPr>
      <w:ind w:left="720"/>
      <w:contextualSpacing/>
    </w:pPr>
  </w:style>
  <w:style w:type="paragraph" w:styleId="Header">
    <w:name w:val="header"/>
    <w:basedOn w:val="Normal"/>
    <w:link w:val="HeaderChar"/>
    <w:uiPriority w:val="99"/>
    <w:unhideWhenUsed/>
    <w:rsid w:val="00DC27A2"/>
    <w:pPr>
      <w:tabs>
        <w:tab w:val="center" w:pos="4513"/>
        <w:tab w:val="right" w:pos="9026"/>
      </w:tabs>
      <w:spacing w:after="0" w:line="240" w:lineRule="auto"/>
    </w:pPr>
  </w:style>
  <w:style w:type="character" w:customStyle="1" w:styleId="HeaderChar">
    <w:name w:val="Header Char"/>
    <w:basedOn w:val="DefaultParagraphFont"/>
    <w:link w:val="Header"/>
    <w:uiPriority w:val="99"/>
    <w:rsid w:val="00DC27A2"/>
  </w:style>
  <w:style w:type="paragraph" w:styleId="Footer">
    <w:name w:val="footer"/>
    <w:basedOn w:val="Normal"/>
    <w:link w:val="FooterChar"/>
    <w:uiPriority w:val="99"/>
    <w:unhideWhenUsed/>
    <w:rsid w:val="00DC27A2"/>
    <w:pPr>
      <w:tabs>
        <w:tab w:val="center" w:pos="4513"/>
        <w:tab w:val="right" w:pos="9026"/>
      </w:tabs>
      <w:spacing w:after="0" w:line="240" w:lineRule="auto"/>
    </w:pPr>
  </w:style>
  <w:style w:type="character" w:customStyle="1" w:styleId="FooterChar">
    <w:name w:val="Footer Char"/>
    <w:basedOn w:val="DefaultParagraphFont"/>
    <w:link w:val="Footer"/>
    <w:uiPriority w:val="99"/>
    <w:rsid w:val="00DC27A2"/>
  </w:style>
  <w:style w:type="table" w:styleId="TableGrid">
    <w:name w:val="Table Grid"/>
    <w:basedOn w:val="TableNormal"/>
    <w:uiPriority w:val="39"/>
    <w:rsid w:val="009E77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45399884">
      <w:bodyDiv w:val="1"/>
      <w:marLeft w:val="0"/>
      <w:marRight w:val="0"/>
      <w:marTop w:val="0"/>
      <w:marBottom w:val="0"/>
      <w:divBdr>
        <w:top w:val="none" w:sz="0" w:space="0" w:color="auto"/>
        <w:left w:val="none" w:sz="0" w:space="0" w:color="auto"/>
        <w:bottom w:val="none" w:sz="0" w:space="0" w:color="auto"/>
        <w:right w:val="none" w:sz="0" w:space="0" w:color="auto"/>
      </w:divBdr>
      <w:divsChild>
        <w:div w:id="1318529846">
          <w:marLeft w:val="0"/>
          <w:marRight w:val="0"/>
          <w:marTop w:val="0"/>
          <w:marBottom w:val="0"/>
          <w:divBdr>
            <w:top w:val="none" w:sz="0" w:space="0" w:color="auto"/>
            <w:left w:val="none" w:sz="0" w:space="0" w:color="auto"/>
            <w:bottom w:val="none" w:sz="0" w:space="0" w:color="auto"/>
            <w:right w:val="none" w:sz="0" w:space="0" w:color="auto"/>
          </w:divBdr>
        </w:div>
        <w:div w:id="1022123679">
          <w:marLeft w:val="0"/>
          <w:marRight w:val="0"/>
          <w:marTop w:val="0"/>
          <w:marBottom w:val="0"/>
          <w:divBdr>
            <w:top w:val="none" w:sz="0" w:space="0" w:color="auto"/>
            <w:left w:val="none" w:sz="0" w:space="0" w:color="auto"/>
            <w:bottom w:val="none" w:sz="0" w:space="0" w:color="auto"/>
            <w:right w:val="none" w:sz="0" w:space="0" w:color="auto"/>
          </w:divBdr>
        </w:div>
        <w:div w:id="308750602">
          <w:marLeft w:val="0"/>
          <w:marRight w:val="0"/>
          <w:marTop w:val="0"/>
          <w:marBottom w:val="0"/>
          <w:divBdr>
            <w:top w:val="none" w:sz="0" w:space="0" w:color="auto"/>
            <w:left w:val="none" w:sz="0" w:space="0" w:color="auto"/>
            <w:bottom w:val="none" w:sz="0" w:space="0" w:color="auto"/>
            <w:right w:val="none" w:sz="0" w:space="0" w:color="auto"/>
          </w:divBdr>
        </w:div>
        <w:div w:id="2050569920">
          <w:marLeft w:val="0"/>
          <w:marRight w:val="0"/>
          <w:marTop w:val="0"/>
          <w:marBottom w:val="0"/>
          <w:divBdr>
            <w:top w:val="none" w:sz="0" w:space="0" w:color="auto"/>
            <w:left w:val="none" w:sz="0" w:space="0" w:color="auto"/>
            <w:bottom w:val="none" w:sz="0" w:space="0" w:color="auto"/>
            <w:right w:val="none" w:sz="0" w:space="0" w:color="auto"/>
          </w:divBdr>
        </w:div>
        <w:div w:id="194730339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header" Target="header1.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9</Pages>
  <Words>867</Words>
  <Characters>4947</Characters>
  <Application>Microsoft Office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2024-06-01T01:54:00Z</dcterms:created>
  <dcterms:modified xsi:type="dcterms:W3CDTF">2024-06-01T04:37:00Z</dcterms:modified>
</cp:coreProperties>
</file>